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30" w:rsidRPr="00935A71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935A71">
        <w:rPr>
          <w:rFonts w:asciiTheme="minorHAnsi" w:hAnsiTheme="minorHAnsi" w:cs="Calibri"/>
          <w:sz w:val="24"/>
          <w:szCs w:val="24"/>
        </w:rPr>
        <w:t>На</w:t>
      </w:r>
      <w:r w:rsidR="00890130" w:rsidRPr="00935A71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основу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члана 16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>.</w:t>
      </w:r>
      <w:r w:rsidRPr="00935A71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Закона о концесијама („Службени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гласник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Републике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Српске“, брoj 59/13</w:t>
      </w:r>
      <w:r w:rsidR="00645901" w:rsidRPr="00935A71">
        <w:rPr>
          <w:rFonts w:asciiTheme="minorHAnsi" w:hAnsiTheme="minorHAnsi" w:cs="Calibri"/>
          <w:sz w:val="24"/>
          <w:szCs w:val="24"/>
          <w:lang w:val="sr-Cyrl-BA"/>
        </w:rPr>
        <w:t xml:space="preserve"> и 16/18</w:t>
      </w:r>
      <w:r w:rsidRPr="00935A71">
        <w:rPr>
          <w:rFonts w:asciiTheme="minorHAnsi" w:hAnsiTheme="minorHAnsi" w:cs="Calibri"/>
          <w:sz w:val="24"/>
          <w:szCs w:val="24"/>
        </w:rPr>
        <w:t xml:space="preserve">) и Одлуке о 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 xml:space="preserve">покретању поступка </w:t>
      </w:r>
      <w:r w:rsidRPr="00935A71">
        <w:rPr>
          <w:rFonts w:asciiTheme="minorHAnsi" w:hAnsiTheme="minorHAnsi" w:cs="Calibri"/>
          <w:sz w:val="24"/>
          <w:szCs w:val="24"/>
        </w:rPr>
        <w:t>додјел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>е</w:t>
      </w:r>
      <w:r w:rsidRPr="00935A71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 xml:space="preserve">концесије за </w:t>
      </w:r>
      <w:r w:rsidRPr="00935A71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експлоатацију </w:t>
      </w:r>
      <w:r w:rsidR="006B6A8B" w:rsidRPr="00935A71">
        <w:rPr>
          <w:rFonts w:asciiTheme="minorHAnsi" w:hAnsiTheme="minorHAnsi" w:cs="Calibri"/>
          <w:sz w:val="24"/>
          <w:szCs w:val="24"/>
          <w:lang w:val="sr-Cyrl-BA"/>
        </w:rPr>
        <w:t>техничког грађевинског камена – серпентинита на лежишту „Рудине“ код Станара,</w:t>
      </w:r>
      <w:r w:rsidR="006B6A8B" w:rsidRPr="00935A71">
        <w:rPr>
          <w:rFonts w:cs="Calibri"/>
          <w:sz w:val="24"/>
          <w:szCs w:val="24"/>
          <w:lang w:val="sr-Cyrl-BA"/>
        </w:rPr>
        <w:t xml:space="preserve"> </w:t>
      </w:r>
      <w:r w:rsidR="006B6A8B" w:rsidRPr="00935A71">
        <w:rPr>
          <w:rFonts w:cs="Calibri"/>
          <w:sz w:val="24"/>
          <w:szCs w:val="24"/>
          <w:lang w:val="sr-Cyrl-CS"/>
        </w:rPr>
        <w:t>број: 04/1-012-2-</w:t>
      </w:r>
      <w:r w:rsidR="006B6A8B" w:rsidRPr="00935A71">
        <w:rPr>
          <w:rFonts w:cs="Calibri"/>
          <w:sz w:val="24"/>
          <w:szCs w:val="24"/>
          <w:lang w:val="sr-Cyrl-BA"/>
        </w:rPr>
        <w:t>2405</w:t>
      </w:r>
      <w:r w:rsidR="006B6A8B" w:rsidRPr="00935A71">
        <w:rPr>
          <w:rFonts w:cs="Calibri"/>
          <w:sz w:val="24"/>
          <w:szCs w:val="24"/>
          <w:lang w:val="sr-Cyrl-CS"/>
        </w:rPr>
        <w:t xml:space="preserve">/18 од </w:t>
      </w:r>
      <w:r w:rsidR="006B6A8B" w:rsidRPr="00935A71">
        <w:rPr>
          <w:rFonts w:cs="Calibri"/>
          <w:sz w:val="24"/>
          <w:szCs w:val="24"/>
          <w:lang w:val="sr-Cyrl-BA"/>
        </w:rPr>
        <w:t>06.09</w:t>
      </w:r>
      <w:r w:rsidR="006B6A8B" w:rsidRPr="00935A71">
        <w:rPr>
          <w:rFonts w:cs="Calibri"/>
          <w:sz w:val="24"/>
          <w:szCs w:val="24"/>
          <w:lang w:val="sr-Cyrl-CS"/>
        </w:rPr>
        <w:t xml:space="preserve">.2018. године </w:t>
      </w:r>
      <w:r w:rsidR="006B6A8B" w:rsidRPr="00935A71">
        <w:rPr>
          <w:rFonts w:cs="Calibri"/>
          <w:sz w:val="24"/>
          <w:szCs w:val="24"/>
        </w:rPr>
        <w:t>(“Службени</w:t>
      </w:r>
      <w:r w:rsidR="006B6A8B" w:rsidRPr="00935A71">
        <w:rPr>
          <w:rFonts w:cs="Calibri"/>
          <w:sz w:val="24"/>
          <w:szCs w:val="24"/>
          <w:lang w:val="sr-Cyrl-BA"/>
        </w:rPr>
        <w:t xml:space="preserve"> </w:t>
      </w:r>
      <w:r w:rsidR="006B6A8B" w:rsidRPr="00935A71">
        <w:rPr>
          <w:rFonts w:cs="Calibri"/>
          <w:sz w:val="24"/>
          <w:szCs w:val="24"/>
        </w:rPr>
        <w:t>гласник</w:t>
      </w:r>
      <w:r w:rsidR="006B6A8B" w:rsidRPr="00935A71">
        <w:rPr>
          <w:rFonts w:cs="Calibri"/>
          <w:sz w:val="24"/>
          <w:szCs w:val="24"/>
          <w:lang w:val="sr-Cyrl-BA"/>
        </w:rPr>
        <w:t xml:space="preserve"> </w:t>
      </w:r>
      <w:r w:rsidR="006B6A8B" w:rsidRPr="00935A71">
        <w:rPr>
          <w:rFonts w:cs="Calibri"/>
          <w:sz w:val="24"/>
          <w:szCs w:val="24"/>
        </w:rPr>
        <w:t>Републике</w:t>
      </w:r>
      <w:r w:rsidR="006B6A8B" w:rsidRPr="00935A71">
        <w:rPr>
          <w:rFonts w:cs="Calibri"/>
          <w:sz w:val="24"/>
          <w:szCs w:val="24"/>
          <w:lang w:val="sr-Cyrl-BA"/>
        </w:rPr>
        <w:t xml:space="preserve"> </w:t>
      </w:r>
      <w:r w:rsidR="006B6A8B" w:rsidRPr="00935A71">
        <w:rPr>
          <w:rFonts w:cs="Calibri"/>
          <w:sz w:val="24"/>
          <w:szCs w:val="24"/>
        </w:rPr>
        <w:t>Српске”</w:t>
      </w:r>
      <w:r w:rsidR="006B6A8B" w:rsidRPr="00935A71">
        <w:rPr>
          <w:rFonts w:cs="Calibri"/>
          <w:sz w:val="24"/>
          <w:szCs w:val="24"/>
          <w:lang w:val="sr-Cyrl-BA"/>
        </w:rPr>
        <w:t>, број</w:t>
      </w:r>
      <w:r w:rsidR="006B6A8B" w:rsidRPr="00935A71">
        <w:rPr>
          <w:rFonts w:cs="Calibri"/>
          <w:sz w:val="24"/>
          <w:szCs w:val="24"/>
          <w:lang w:val="sr-Latn-BA"/>
        </w:rPr>
        <w:t xml:space="preserve"> </w:t>
      </w:r>
      <w:r w:rsidR="006B6A8B" w:rsidRPr="00935A71">
        <w:rPr>
          <w:rFonts w:cs="Calibri"/>
          <w:sz w:val="24"/>
          <w:szCs w:val="24"/>
          <w:lang w:val="sr-Cyrl-BA"/>
        </w:rPr>
        <w:t>87</w:t>
      </w:r>
      <w:r w:rsidR="006B6A8B" w:rsidRPr="00935A71">
        <w:rPr>
          <w:rFonts w:cs="Calibri"/>
          <w:sz w:val="24"/>
          <w:szCs w:val="24"/>
          <w:lang w:val="sr-Latn-BA"/>
        </w:rPr>
        <w:t>/18</w:t>
      </w:r>
      <w:r w:rsidR="006B6A8B" w:rsidRPr="00935A71">
        <w:rPr>
          <w:rFonts w:cs="Calibri"/>
          <w:sz w:val="24"/>
          <w:szCs w:val="24"/>
          <w:lang w:val="sr-Cyrl-BA"/>
        </w:rPr>
        <w:t>)</w:t>
      </w:r>
      <w:r w:rsidRPr="00935A71">
        <w:rPr>
          <w:rFonts w:asciiTheme="minorHAnsi" w:hAnsiTheme="minorHAnsi" w:cs="Calibri"/>
          <w:sz w:val="24"/>
          <w:szCs w:val="24"/>
        </w:rPr>
        <w:t>, Министарство</w:t>
      </w:r>
      <w:r w:rsidRPr="00935A71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935A71">
        <w:rPr>
          <w:rFonts w:asciiTheme="minorHAnsi" w:hAnsiTheme="minorHAnsi" w:cs="Calibri"/>
          <w:sz w:val="24"/>
          <w:szCs w:val="24"/>
        </w:rPr>
        <w:t>енергетике и рударства,  р а с п и с у ј е</w:t>
      </w:r>
    </w:p>
    <w:p w:rsidR="00DF2D30" w:rsidRPr="00B305EB" w:rsidRDefault="00DF2D30" w:rsidP="00DF2D30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Ј А В Н И  П О З И В</w:t>
      </w:r>
    </w:p>
    <w:p w:rsidR="006B6A8B" w:rsidRPr="00855212" w:rsidRDefault="00DF2D30" w:rsidP="006B6A8B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855212">
        <w:rPr>
          <w:rFonts w:asciiTheme="minorHAnsi" w:hAnsiTheme="minorHAnsi" w:cs="Calibri"/>
          <w:b/>
          <w:sz w:val="24"/>
          <w:szCs w:val="24"/>
          <w:lang w:val="sr-Cyrl-BA"/>
        </w:rPr>
        <w:t xml:space="preserve">за подношење понуда </w:t>
      </w:r>
      <w:r w:rsidRPr="00855212">
        <w:rPr>
          <w:rFonts w:asciiTheme="minorHAnsi" w:hAnsiTheme="minorHAnsi" w:cs="Calibri"/>
          <w:b/>
          <w:sz w:val="24"/>
          <w:szCs w:val="24"/>
        </w:rPr>
        <w:t>за додјелу концесије</w:t>
      </w:r>
      <w:r w:rsidR="00890130" w:rsidRPr="00855212">
        <w:rPr>
          <w:rFonts w:asciiTheme="minorHAnsi" w:hAnsiTheme="minorHAnsi" w:cs="Calibri"/>
          <w:b/>
          <w:sz w:val="24"/>
          <w:szCs w:val="24"/>
          <w:lang w:val="sr-Cyrl-CS"/>
        </w:rPr>
        <w:t xml:space="preserve"> за експлоатацију </w:t>
      </w:r>
      <w:r w:rsidR="006B6A8B" w:rsidRPr="00855212">
        <w:rPr>
          <w:rFonts w:asciiTheme="minorHAnsi" w:hAnsiTheme="minorHAnsi" w:cs="Calibri"/>
          <w:b/>
          <w:sz w:val="24"/>
          <w:szCs w:val="24"/>
          <w:lang w:val="sr-Cyrl-BA"/>
        </w:rPr>
        <w:t>техничког грађевинског камена – серпентинита на лежишту „Рудине“ код Станара</w:t>
      </w:r>
    </w:p>
    <w:p w:rsidR="00DF2D30" w:rsidRPr="00B305EB" w:rsidRDefault="00DF2D30" w:rsidP="006B6A8B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Предмет концесије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и локација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AD70FD" w:rsidRPr="00AD70FD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6B6A8B">
        <w:rPr>
          <w:rFonts w:asciiTheme="minorHAnsi" w:hAnsiTheme="minorHAnsi" w:cs="Calibri"/>
          <w:sz w:val="24"/>
          <w:szCs w:val="24"/>
          <w:lang w:val="sr-Cyrl-CS"/>
        </w:rPr>
        <w:t>П</w:t>
      </w:r>
      <w:r w:rsidRPr="006B6A8B">
        <w:rPr>
          <w:rFonts w:asciiTheme="minorHAnsi" w:hAnsiTheme="minorHAnsi" w:cs="Calibri"/>
          <w:sz w:val="24"/>
          <w:szCs w:val="24"/>
        </w:rPr>
        <w:t>редмет</w:t>
      </w:r>
      <w:r w:rsidRPr="006B6A8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6B6A8B">
        <w:rPr>
          <w:rFonts w:asciiTheme="minorHAnsi" w:hAnsiTheme="minorHAnsi" w:cs="Calibri"/>
          <w:sz w:val="24"/>
          <w:szCs w:val="24"/>
        </w:rPr>
        <w:t>концесије</w:t>
      </w:r>
      <w:r w:rsidRPr="006B6A8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6B6A8B">
        <w:rPr>
          <w:rFonts w:asciiTheme="minorHAnsi" w:hAnsiTheme="minorHAnsi" w:cs="Calibri"/>
          <w:sz w:val="24"/>
          <w:szCs w:val="24"/>
        </w:rPr>
        <w:t>је</w:t>
      </w:r>
      <w:r w:rsidRPr="006B6A8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6B6A8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</w:t>
      </w:r>
      <w:r w:rsidR="006B6A8B" w:rsidRPr="006B6A8B">
        <w:rPr>
          <w:rFonts w:asciiTheme="minorHAnsi" w:hAnsiTheme="minorHAnsi" w:cs="Calibri"/>
          <w:sz w:val="24"/>
          <w:szCs w:val="24"/>
          <w:lang w:val="sr-Cyrl-BA"/>
        </w:rPr>
        <w:t>техничког грађевинског камена – серпентинита на лежишту „Рудине“</w:t>
      </w:r>
      <w:r w:rsidR="00A02C32">
        <w:rPr>
          <w:rFonts w:cs="Calibri"/>
          <w:sz w:val="24"/>
          <w:szCs w:val="24"/>
          <w:lang w:val="sr-Cyrl-BA"/>
        </w:rPr>
        <w:t>,</w:t>
      </w:r>
      <w:r w:rsidR="00A02C32" w:rsidRPr="00BF0614">
        <w:rPr>
          <w:rFonts w:cs="Calibri"/>
          <w:sz w:val="24"/>
          <w:szCs w:val="24"/>
          <w:lang w:val="sr-Cyrl-BA"/>
        </w:rPr>
        <w:t xml:space="preserve"> </w:t>
      </w:r>
      <w:r w:rsidR="008E6D89">
        <w:rPr>
          <w:rFonts w:asciiTheme="minorHAnsi" w:hAnsiTheme="minorHAnsi" w:cs="Calibri"/>
          <w:sz w:val="24"/>
          <w:szCs w:val="24"/>
          <w:lang w:val="sr-Cyrl-CS"/>
        </w:rPr>
        <w:t>кој</w:t>
      </w:r>
      <w:r w:rsidR="006B6A8B">
        <w:rPr>
          <w:rFonts w:asciiTheme="minorHAnsi" w:hAnsiTheme="minorHAnsi" w:cs="Calibri"/>
          <w:sz w:val="24"/>
          <w:szCs w:val="24"/>
          <w:lang w:val="sr-Cyrl-CS"/>
        </w:rPr>
        <w:t>е</w:t>
      </w:r>
      <w:r w:rsidR="008E6D89">
        <w:rPr>
          <w:rFonts w:asciiTheme="minorHAnsi" w:hAnsiTheme="minorHAnsi" w:cs="Calibri"/>
          <w:sz w:val="24"/>
          <w:szCs w:val="24"/>
          <w:lang w:val="sr-Cyrl-CS"/>
        </w:rPr>
        <w:t xml:space="preserve"> се налази </w:t>
      </w:r>
      <w:r w:rsidR="002666EC">
        <w:rPr>
          <w:rFonts w:asciiTheme="minorHAnsi" w:hAnsiTheme="minorHAnsi" w:cs="Calibri"/>
          <w:sz w:val="24"/>
          <w:szCs w:val="24"/>
          <w:lang w:val="sr-Cyrl-CS"/>
        </w:rPr>
        <w:t xml:space="preserve">на </w:t>
      </w:r>
      <w:r w:rsidR="00A02C32">
        <w:rPr>
          <w:rFonts w:asciiTheme="minorHAnsi" w:hAnsiTheme="minorHAnsi" w:cs="Calibri"/>
          <w:sz w:val="24"/>
          <w:szCs w:val="24"/>
          <w:lang w:val="sr-Cyrl-CS"/>
        </w:rPr>
        <w:t>простору општине</w:t>
      </w:r>
      <w:r w:rsidR="006B6A8B">
        <w:rPr>
          <w:rFonts w:asciiTheme="minorHAnsi" w:hAnsiTheme="minorHAnsi" w:cs="Calibri"/>
          <w:sz w:val="24"/>
          <w:szCs w:val="24"/>
          <w:lang w:val="sr-Cyrl-CS"/>
        </w:rPr>
        <w:t xml:space="preserve"> Станари </w:t>
      </w:r>
      <w:r w:rsidR="00A02C32">
        <w:rPr>
          <w:rFonts w:asciiTheme="minorHAnsi" w:hAnsiTheme="minorHAnsi" w:cs="Calibri"/>
          <w:sz w:val="24"/>
          <w:szCs w:val="24"/>
          <w:lang w:val="sr-Cyrl-CS"/>
        </w:rPr>
        <w:t xml:space="preserve">и обухвата површину од </w:t>
      </w:r>
      <w:r w:rsidR="006B6A8B">
        <w:rPr>
          <w:rFonts w:asciiTheme="minorHAnsi" w:hAnsiTheme="minorHAnsi" w:cs="Calibri"/>
          <w:sz w:val="24"/>
          <w:szCs w:val="24"/>
          <w:lang w:val="sr-Cyrl-CS"/>
        </w:rPr>
        <w:t>2,2 ха. О</w:t>
      </w:r>
      <w:r w:rsidR="00A02C32">
        <w:rPr>
          <w:rFonts w:asciiTheme="minorHAnsi" w:hAnsiTheme="minorHAnsi" w:cs="Calibri"/>
          <w:sz w:val="24"/>
          <w:szCs w:val="24"/>
          <w:lang w:val="sr-Cyrl-CS"/>
        </w:rPr>
        <w:t xml:space="preserve">д административног центра је удаљено </w:t>
      </w:r>
      <w:r w:rsidR="006B6A8B">
        <w:rPr>
          <w:rFonts w:asciiTheme="minorHAnsi" w:hAnsiTheme="minorHAnsi" w:cs="Calibri"/>
          <w:sz w:val="24"/>
          <w:szCs w:val="24"/>
          <w:lang w:val="sr-Cyrl-CS"/>
        </w:rPr>
        <w:t>5</w:t>
      </w:r>
      <w:r w:rsidR="00A02C32">
        <w:rPr>
          <w:rFonts w:asciiTheme="minorHAnsi" w:hAnsiTheme="minorHAnsi" w:cs="Calibri"/>
          <w:sz w:val="24"/>
          <w:szCs w:val="24"/>
          <w:lang w:val="sr-Cyrl-CS"/>
        </w:rPr>
        <w:t xml:space="preserve"> км </w:t>
      </w:r>
      <w:r w:rsidR="006B6A8B">
        <w:rPr>
          <w:rFonts w:asciiTheme="minorHAnsi" w:hAnsiTheme="minorHAnsi" w:cs="Calibri"/>
          <w:sz w:val="24"/>
          <w:szCs w:val="24"/>
          <w:lang w:val="sr-Cyrl-CS"/>
        </w:rPr>
        <w:t>ваздушне линије у правцу сјеверозапада</w:t>
      </w:r>
      <w:r w:rsidR="00A02C32">
        <w:rPr>
          <w:rFonts w:asciiTheme="minorHAnsi" w:hAnsiTheme="minorHAnsi" w:cs="Calibri"/>
          <w:sz w:val="24"/>
          <w:szCs w:val="24"/>
          <w:lang w:val="sr-Cyrl-CS"/>
        </w:rPr>
        <w:t xml:space="preserve">. </w:t>
      </w:r>
      <w:r w:rsidRPr="00BF0614">
        <w:rPr>
          <w:rFonts w:asciiTheme="minorHAnsi" w:hAnsiTheme="minorHAnsi" w:cs="Calibri"/>
          <w:sz w:val="24"/>
          <w:szCs w:val="24"/>
          <w:lang w:val="sr-Cyrl-CS"/>
        </w:rPr>
        <w:t>Експлоатација ће се одвијати унутар простора омеђеног сљедећим координатама: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1"/>
        <w:gridCol w:w="2447"/>
        <w:gridCol w:w="2419"/>
      </w:tblGrid>
      <w:tr w:rsidR="00DF2D30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6B6A8B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Тачка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X</w:t>
            </w:r>
          </w:p>
        </w:tc>
      </w:tr>
      <w:tr w:rsidR="00DF2D30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6B6A8B" w:rsidRDefault="006B6A8B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6 483 109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4 959 043</w:t>
            </w:r>
          </w:p>
        </w:tc>
      </w:tr>
      <w:tr w:rsidR="00DF2D30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EA2699" w:rsidRDefault="006B6A8B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Б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6 483 155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4 958 940</w:t>
            </w:r>
          </w:p>
        </w:tc>
      </w:tr>
      <w:tr w:rsidR="00DF2D30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EA2699" w:rsidRDefault="006B6A8B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Ц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6 483 176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4 958 857</w:t>
            </w:r>
          </w:p>
        </w:tc>
      </w:tr>
      <w:tr w:rsidR="00DF2D30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EA2699" w:rsidRDefault="006B6A8B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Д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6 483 182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922DC5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4 958 785</w:t>
            </w:r>
          </w:p>
        </w:tc>
      </w:tr>
      <w:tr w:rsidR="006B6A8B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8B" w:rsidRDefault="006B6A8B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8B" w:rsidRDefault="006B6A8B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 xml:space="preserve">6 </w:t>
            </w:r>
            <w:r w:rsidR="00352254"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483 211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8B" w:rsidRDefault="00352254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4 958 743</w:t>
            </w:r>
          </w:p>
        </w:tc>
      </w:tr>
      <w:tr w:rsidR="00922DC5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Ф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6 483 243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4 958 725</w:t>
            </w:r>
          </w:p>
        </w:tc>
      </w:tr>
      <w:tr w:rsidR="00922DC5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6 483 283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4 958 785</w:t>
            </w:r>
          </w:p>
        </w:tc>
      </w:tr>
      <w:tr w:rsidR="00922DC5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Х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6 483 234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4 958 889</w:t>
            </w:r>
          </w:p>
        </w:tc>
      </w:tr>
      <w:tr w:rsidR="00922DC5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И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6 483 226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C5" w:rsidRPr="00C218B4" w:rsidRDefault="00352254" w:rsidP="003C2BDE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4 958 942</w:t>
            </w:r>
          </w:p>
        </w:tc>
      </w:tr>
      <w:tr w:rsidR="00EA2699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Ј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6 483 232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4 958 970</w:t>
            </w:r>
          </w:p>
        </w:tc>
      </w:tr>
      <w:tr w:rsidR="00EA2699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К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4 958 984</w:t>
            </w:r>
          </w:p>
        </w:tc>
      </w:tr>
      <w:tr w:rsidR="00EA2699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Л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6 483 243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4 959 061</w:t>
            </w:r>
          </w:p>
        </w:tc>
      </w:tr>
      <w:tr w:rsidR="00EA2699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М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6 483 229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4 959 065</w:t>
            </w:r>
          </w:p>
        </w:tc>
      </w:tr>
      <w:tr w:rsidR="00EA2699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Н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6 483 231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4 959 101</w:t>
            </w:r>
          </w:p>
        </w:tc>
      </w:tr>
      <w:tr w:rsidR="00EA2699" w:rsidRPr="00B305EB" w:rsidTr="006B6A8B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Pr="00EA2699" w:rsidRDefault="00352254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О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6 483 142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699" w:rsidRDefault="00352254" w:rsidP="008A49F6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4 959 103</w:t>
            </w:r>
          </w:p>
        </w:tc>
      </w:tr>
    </w:tbl>
    <w:p w:rsidR="00DF2D30" w:rsidRDefault="00DF2D30" w:rsidP="00DF2D30">
      <w:pPr>
        <w:spacing w:line="240" w:lineRule="auto"/>
        <w:jc w:val="both"/>
        <w:rPr>
          <w:rFonts w:asciiTheme="minorHAnsi" w:hAnsiTheme="minorHAnsi" w:cs="Calibri"/>
          <w:sz w:val="24"/>
          <w:szCs w:val="24"/>
          <w:lang w:val="sr-Cyrl-CS"/>
        </w:rPr>
      </w:pPr>
    </w:p>
    <w:p w:rsidR="00AD70FD" w:rsidRPr="00352254" w:rsidRDefault="0090668B" w:rsidP="00155A91">
      <w:pPr>
        <w:spacing w:line="240" w:lineRule="auto"/>
        <w:ind w:firstLine="284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Према Елаборату утврђене количине </w:t>
      </w:r>
      <w:r w:rsidR="00352254">
        <w:rPr>
          <w:sz w:val="24"/>
          <w:szCs w:val="24"/>
          <w:lang w:val="sr-Cyrl-CS"/>
        </w:rPr>
        <w:t xml:space="preserve">техничког грађевинског камена – серпентинита А, Б и </w:t>
      </w:r>
      <w:r w:rsidR="00352254" w:rsidRPr="00352254">
        <w:rPr>
          <w:sz w:val="24"/>
          <w:szCs w:val="24"/>
          <w:lang w:val="sr-Cyrl-CS"/>
        </w:rPr>
        <w:t>Ц</w:t>
      </w:r>
      <w:r w:rsidR="00352254">
        <w:rPr>
          <w:sz w:val="24"/>
          <w:szCs w:val="24"/>
          <w:vertAlign w:val="subscript"/>
          <w:lang w:val="sr-Cyrl-CS"/>
        </w:rPr>
        <w:t>1</w:t>
      </w:r>
      <w:r w:rsidR="00352254">
        <w:rPr>
          <w:sz w:val="24"/>
          <w:szCs w:val="24"/>
          <w:lang w:val="sr-Cyrl-CS"/>
        </w:rPr>
        <w:t xml:space="preserve"> категорије на лежишту „Рудине“ </w:t>
      </w:r>
      <w:r w:rsidR="00352254" w:rsidRPr="00352254">
        <w:rPr>
          <w:sz w:val="24"/>
          <w:szCs w:val="24"/>
          <w:lang w:val="sr-Cyrl-CS"/>
        </w:rPr>
        <w:t>износе</w:t>
      </w:r>
      <w:r w:rsidR="00352254">
        <w:rPr>
          <w:sz w:val="24"/>
          <w:szCs w:val="24"/>
          <w:lang w:val="sr-Cyrl-CS"/>
        </w:rPr>
        <w:t xml:space="preserve"> 502.412 м</w:t>
      </w:r>
      <w:r w:rsidR="00352254">
        <w:rPr>
          <w:sz w:val="24"/>
          <w:szCs w:val="24"/>
          <w:vertAlign w:val="superscript"/>
          <w:lang w:val="sr-Cyrl-CS"/>
        </w:rPr>
        <w:t>3</w:t>
      </w:r>
      <w:r w:rsidR="00352254">
        <w:rPr>
          <w:sz w:val="24"/>
          <w:szCs w:val="24"/>
          <w:lang w:val="sr-Cyrl-CS"/>
        </w:rPr>
        <w:t>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Опис пројекта</w:t>
      </w:r>
      <w:r w:rsidRPr="00B305EB">
        <w:rPr>
          <w:rFonts w:asciiTheme="minorHAnsi" w:hAnsiTheme="minorHAnsi" w:cs="Calibri"/>
          <w:b/>
          <w:sz w:val="24"/>
          <w:szCs w:val="24"/>
        </w:rPr>
        <w:t> </w:t>
      </w:r>
    </w:p>
    <w:p w:rsidR="00890130" w:rsidRDefault="00DF2D30" w:rsidP="00890130">
      <w:pPr>
        <w:pStyle w:val="NoSpacing"/>
        <w:ind w:firstLine="284"/>
        <w:rPr>
          <w:rFonts w:cstheme="minorHAnsi"/>
          <w:lang w:val="sr-Cyrl-BA"/>
        </w:rPr>
      </w:pPr>
      <w:r w:rsidRPr="00EA533A">
        <w:t>Пројекат подразумијева</w:t>
      </w:r>
      <w:r w:rsidRPr="00B305EB">
        <w:t xml:space="preserve"> </w:t>
      </w:r>
      <w:r w:rsidR="00890130">
        <w:t xml:space="preserve">експлоатацију </w:t>
      </w:r>
      <w:r w:rsidR="00352254">
        <w:rPr>
          <w:rFonts w:asciiTheme="minorHAnsi" w:hAnsiTheme="minorHAnsi" w:cs="Calibri"/>
          <w:lang w:val="sr-Cyrl-BA"/>
        </w:rPr>
        <w:t>техничког грађевинског камена – серпентинита на лежишту „Рудине“ код Станара</w:t>
      </w:r>
      <w:r w:rsidR="00352254">
        <w:rPr>
          <w:rFonts w:cs="Calibri"/>
        </w:rPr>
        <w:t xml:space="preserve">, </w:t>
      </w:r>
      <w:r w:rsidR="00352254">
        <w:rPr>
          <w:rFonts w:cs="Calibri"/>
          <w:lang w:val="sr-Cyrl-BA"/>
        </w:rPr>
        <w:t>површинском методом откопавања, без употребе масовног минирања</w:t>
      </w:r>
      <w:r w:rsidR="000A7A4D">
        <w:rPr>
          <w:rFonts w:cs="Calibri"/>
          <w:lang w:val="sr-Cyrl-BA"/>
        </w:rPr>
        <w:t xml:space="preserve">. </w:t>
      </w:r>
      <w:r w:rsidR="00890130">
        <w:rPr>
          <w:rFonts w:cstheme="minorHAnsi"/>
          <w:lang w:val="sr-Cyrl-BA"/>
        </w:rPr>
        <w:t>Експлоатација на предметном лежишту ће се одвијати на начин којим се обезбјеђује оптимално искоришћавање лежишта минералне сировине, безбиједност људи</w:t>
      </w:r>
      <w:r w:rsidR="00F31361">
        <w:rPr>
          <w:rFonts w:cstheme="minorHAnsi"/>
          <w:lang w:val="sr-Cyrl-BA"/>
        </w:rPr>
        <w:t>,</w:t>
      </w:r>
      <w:r w:rsidR="00890130">
        <w:rPr>
          <w:rFonts w:cstheme="minorHAnsi"/>
          <w:lang w:val="sr-Cyrl-BA"/>
        </w:rPr>
        <w:t xml:space="preserve"> објеката и имовине, а у складу са одобреном техничком документацијом.</w:t>
      </w:r>
    </w:p>
    <w:p w:rsidR="00890130" w:rsidRDefault="00DF2D30" w:rsidP="00890130">
      <w:pPr>
        <w:pStyle w:val="NoSpacing"/>
        <w:ind w:firstLine="284"/>
        <w:rPr>
          <w:lang w:val="sr-Cyrl-CS"/>
        </w:rPr>
      </w:pPr>
      <w:r w:rsidRPr="00B305EB">
        <w:lastRenderedPageBreak/>
        <w:t xml:space="preserve">Процијењена вриједност укупне инвестиције износи </w:t>
      </w:r>
      <w:r w:rsidR="00935A71">
        <w:rPr>
          <w:lang w:val="sr-Cyrl-BA"/>
        </w:rPr>
        <w:t>100</w:t>
      </w:r>
      <w:r w:rsidR="00D8133B">
        <w:rPr>
          <w:lang w:val="sr-Cyrl-BA"/>
        </w:rPr>
        <w:t>.000</w:t>
      </w:r>
      <w:r w:rsidRPr="00B305EB">
        <w:t xml:space="preserve">,00 КМ. </w:t>
      </w:r>
    </w:p>
    <w:p w:rsidR="00890130" w:rsidRPr="008A49F6" w:rsidRDefault="00890130" w:rsidP="00890130">
      <w:pPr>
        <w:pStyle w:val="NoSpacing"/>
        <w:ind w:firstLine="284"/>
        <w:rPr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Студија оправданости додјеле концесије</w:t>
      </w:r>
    </w:p>
    <w:p w:rsidR="00A64A2C" w:rsidRDefault="00DF2D30" w:rsidP="00EA533A">
      <w:pPr>
        <w:tabs>
          <w:tab w:val="left" w:pos="2649"/>
        </w:tabs>
        <w:spacing w:line="240" w:lineRule="auto"/>
        <w:ind w:firstLine="284"/>
        <w:jc w:val="both"/>
        <w:rPr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</w:rPr>
        <w:t>Понуђач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је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дужан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да </w:t>
      </w:r>
      <w:r w:rsidRPr="00B305EB">
        <w:rPr>
          <w:rFonts w:asciiTheme="minorHAnsi" w:hAnsiTheme="minorHAnsi" w:cs="Calibri"/>
          <w:sz w:val="24"/>
          <w:szCs w:val="24"/>
        </w:rPr>
        <w:t>уз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понуду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достави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CS"/>
        </w:rPr>
        <w:t>тудију оправданости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додјеле концесије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елементима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процјене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заштите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животне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средине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B4CE0">
        <w:rPr>
          <w:sz w:val="24"/>
          <w:szCs w:val="24"/>
          <w:lang w:val="sr-Cyrl-BA"/>
        </w:rPr>
        <w:t>израђену од стране привредног  друштва или другог правног лица које испуњава услове за израду техничке документације у области рударства.</w:t>
      </w:r>
    </w:p>
    <w:p w:rsidR="00DF2D30" w:rsidRPr="000B4CE0" w:rsidRDefault="00E05AAD" w:rsidP="000B4CE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>
        <w:rPr>
          <w:rFonts w:asciiTheme="minorHAnsi" w:hAnsiTheme="minorHAnsi" w:cs="Calibri"/>
          <w:b/>
          <w:sz w:val="24"/>
          <w:szCs w:val="24"/>
          <w:lang w:val="sr-Latn-BA"/>
        </w:rPr>
        <w:t xml:space="preserve">Максималан 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>р</w:t>
      </w:r>
      <w:r w:rsidR="00DF2D30" w:rsidRPr="000B4CE0">
        <w:rPr>
          <w:rFonts w:asciiTheme="minorHAnsi" w:hAnsiTheme="minorHAnsi" w:cs="Calibri"/>
          <w:b/>
          <w:sz w:val="24"/>
          <w:szCs w:val="24"/>
          <w:lang w:val="sr-Cyrl-BA"/>
        </w:rPr>
        <w:t>ок</w:t>
      </w:r>
      <w:r w:rsidR="00DF2D30" w:rsidRPr="000B4CE0">
        <w:rPr>
          <w:rFonts w:asciiTheme="minorHAnsi" w:hAnsiTheme="minorHAnsi" w:cs="Calibri"/>
          <w:b/>
          <w:sz w:val="24"/>
          <w:szCs w:val="24"/>
        </w:rPr>
        <w:t xml:space="preserve"> трајања концесије  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Концесија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додјељује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период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935A71">
        <w:rPr>
          <w:rFonts w:asciiTheme="minorHAnsi" w:eastAsia="Times New Roman" w:hAnsiTheme="minorHAnsi" w:cs="Calibri"/>
          <w:sz w:val="24"/>
          <w:szCs w:val="24"/>
          <w:lang w:val="sr-Cyrl-CS"/>
        </w:rPr>
        <w:t>20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година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рачунајући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закључења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Уговора о концесији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E05AAD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>
        <w:rPr>
          <w:rFonts w:asciiTheme="minorHAnsi" w:hAnsiTheme="minorHAnsi" w:cs="Calibri"/>
          <w:b/>
          <w:sz w:val="24"/>
          <w:szCs w:val="24"/>
          <w:lang w:val="sr-Cyrl-BA"/>
        </w:rPr>
        <w:t>Минималан износ к</w:t>
      </w:r>
      <w:r w:rsidR="00DF2D30" w:rsidRPr="00B305EB">
        <w:rPr>
          <w:rFonts w:asciiTheme="minorHAnsi" w:hAnsiTheme="minorHAnsi" w:cs="Calibri"/>
          <w:b/>
          <w:sz w:val="24"/>
          <w:szCs w:val="24"/>
        </w:rPr>
        <w:t>онцеси</w:t>
      </w:r>
      <w:r w:rsidR="00DF2D30" w:rsidRPr="00B305EB">
        <w:rPr>
          <w:rFonts w:asciiTheme="minorHAnsi" w:hAnsiTheme="minorHAnsi" w:cs="Calibri"/>
          <w:b/>
          <w:sz w:val="24"/>
          <w:szCs w:val="24"/>
          <w:lang w:val="sr-Cyrl-BA"/>
        </w:rPr>
        <w:t>он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>е</w:t>
      </w:r>
      <w:r w:rsidR="00DF2D30"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накнад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>е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0B4CE0" w:rsidRPr="00AC78F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Минимал</w:t>
      </w:r>
      <w:r w:rsidR="000F6264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н</w:t>
      </w:r>
      <w:r w:rsidR="00E05AAD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износ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>концесион</w:t>
      </w:r>
      <w:r w:rsidR="00E05AAD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>накнад</w:t>
      </w:r>
      <w:r w:rsidR="00E05AAD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>утврђ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ен је </w:t>
      </w:r>
      <w:r w:rsidRPr="00AC78F0">
        <w:rPr>
          <w:rFonts w:asciiTheme="minorHAnsi" w:eastAsia="Times New Roman" w:hAnsiTheme="minorHAnsi" w:cs="Calibri"/>
          <w:sz w:val="24"/>
          <w:szCs w:val="24"/>
        </w:rPr>
        <w:t>на основу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>Правилника о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C97469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концесионим накнадама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 гаранцијама у области електроенергетике, енергената, рударства и геологије</w:t>
      </w:r>
      <w:r w:rsidRPr="00AC78F0">
        <w:rPr>
          <w:rFonts w:asciiTheme="minorHAnsi" w:eastAsia="Times New Roman" w:hAnsiTheme="minorHAnsi" w:cs="Calibri"/>
          <w:sz w:val="24"/>
          <w:szCs w:val="24"/>
        </w:rPr>
        <w:t xml:space="preserve"> („Службени</w:t>
      </w:r>
      <w:r w:rsidR="00676C06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>гласник</w:t>
      </w:r>
      <w:r w:rsidR="00676C06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676C06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</w:rPr>
        <w:t xml:space="preserve">Српске", број: </w:t>
      </w:r>
      <w:r w:rsidR="00C97469" w:rsidRPr="00AC78F0">
        <w:rPr>
          <w:rFonts w:asciiTheme="minorHAnsi" w:eastAsia="Times New Roman" w:hAnsiTheme="minorHAnsi" w:cs="Calibri"/>
          <w:sz w:val="24"/>
          <w:szCs w:val="24"/>
          <w:lang w:val="sr-Cyrl-BA"/>
        </w:rPr>
        <w:t>79/18</w:t>
      </w:r>
      <w:r w:rsidRPr="00AC78F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AC78F0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) </w:t>
      </w:r>
      <w:r w:rsidRPr="00AC78F0">
        <w:rPr>
          <w:rFonts w:asciiTheme="minorHAnsi" w:eastAsia="Times New Roman" w:hAnsiTheme="minorHAnsi" w:cs="Calibri"/>
          <w:sz w:val="24"/>
          <w:szCs w:val="24"/>
          <w:lang w:val="sr-Cyrl-CS"/>
        </w:rPr>
        <w:t>и састоји се од:</w:t>
      </w:r>
    </w:p>
    <w:p w:rsidR="000B4CE0" w:rsidRPr="00191176" w:rsidRDefault="00DF2D30" w:rsidP="00375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AC78F0">
        <w:rPr>
          <w:rFonts w:asciiTheme="minorHAnsi" w:hAnsiTheme="minorHAnsi" w:cs="Calibri"/>
          <w:sz w:val="24"/>
          <w:szCs w:val="24"/>
          <w:lang w:val="sr-Cyrl-BA"/>
        </w:rPr>
        <w:t xml:space="preserve">концесионе накнаде за уступљено право </w:t>
      </w:r>
      <w:r w:rsidR="00AC78F0" w:rsidRPr="00AC78F0">
        <w:rPr>
          <w:rFonts w:asciiTheme="minorHAnsi" w:hAnsiTheme="minorHAnsi" w:cs="Calibri"/>
          <w:sz w:val="24"/>
          <w:szCs w:val="24"/>
          <w:lang w:val="sr-Cyrl-BA"/>
        </w:rPr>
        <w:t xml:space="preserve">(једнократна накнада) </w:t>
      </w:r>
      <w:r w:rsidRPr="00AC78F0">
        <w:rPr>
          <w:rFonts w:asciiTheme="minorHAnsi" w:hAnsiTheme="minorHAnsi" w:cs="Calibri"/>
          <w:sz w:val="24"/>
          <w:szCs w:val="24"/>
          <w:lang w:val="sr-Cyrl-BA"/>
        </w:rPr>
        <w:t xml:space="preserve">у  износу од </w:t>
      </w:r>
      <w:r w:rsidR="00935A71">
        <w:rPr>
          <w:rFonts w:asciiTheme="minorHAnsi" w:hAnsiTheme="minorHAnsi" w:cs="Calibri"/>
          <w:sz w:val="24"/>
          <w:szCs w:val="24"/>
          <w:lang w:val="sr-Cyrl-BA"/>
        </w:rPr>
        <w:t>5.000,00</w:t>
      </w:r>
      <w:r w:rsidR="00C97469" w:rsidRPr="00191176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91176">
        <w:rPr>
          <w:rFonts w:asciiTheme="minorHAnsi" w:hAnsiTheme="minorHAnsi" w:cs="Calibri"/>
          <w:sz w:val="24"/>
          <w:szCs w:val="24"/>
          <w:lang w:val="sr-Cyrl-BA"/>
        </w:rPr>
        <w:t>КМ, која се  уплаћује при закључивању Уговора о концесији и</w:t>
      </w:r>
    </w:p>
    <w:p w:rsidR="00DF2D30" w:rsidRPr="00191176" w:rsidRDefault="00DF2D30" w:rsidP="00375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91176">
        <w:rPr>
          <w:rFonts w:asciiTheme="minorHAnsi" w:hAnsiTheme="minorHAnsi" w:cs="Calibri"/>
          <w:sz w:val="24"/>
          <w:szCs w:val="24"/>
          <w:lang w:val="sr-Cyrl-BA"/>
        </w:rPr>
        <w:t>концесион</w:t>
      </w:r>
      <w:r w:rsidR="00F31523" w:rsidRPr="00191176">
        <w:rPr>
          <w:rFonts w:asciiTheme="minorHAnsi" w:hAnsiTheme="minorHAnsi" w:cs="Calibri"/>
          <w:sz w:val="24"/>
          <w:szCs w:val="24"/>
          <w:lang w:val="sr-Latn-CS"/>
        </w:rPr>
        <w:t>e</w:t>
      </w:r>
      <w:r w:rsidRPr="00191176">
        <w:rPr>
          <w:rFonts w:asciiTheme="minorHAnsi" w:hAnsiTheme="minorHAnsi" w:cs="Calibri"/>
          <w:sz w:val="24"/>
          <w:szCs w:val="24"/>
          <w:lang w:val="sr-Cyrl-BA"/>
        </w:rPr>
        <w:t xml:space="preserve"> накнада за коришћење предмета концесије у износу од </w:t>
      </w:r>
      <w:r w:rsidR="00935A71">
        <w:rPr>
          <w:rFonts w:asciiTheme="minorHAnsi" w:hAnsiTheme="minorHAnsi" w:cs="Calibri"/>
          <w:sz w:val="24"/>
          <w:szCs w:val="24"/>
          <w:lang w:val="sr-Cyrl-BA"/>
        </w:rPr>
        <w:t xml:space="preserve">0,30 КМ/т </w:t>
      </w:r>
      <w:r w:rsidRPr="00191176">
        <w:rPr>
          <w:rFonts w:asciiTheme="minorHAnsi" w:hAnsiTheme="minorHAnsi" w:cs="Calibri"/>
          <w:sz w:val="24"/>
          <w:szCs w:val="24"/>
          <w:lang w:val="sr-Cyrl-BA"/>
        </w:rPr>
        <w:t>.</w:t>
      </w:r>
    </w:p>
    <w:p w:rsidR="000B4CE0" w:rsidRPr="00191176" w:rsidRDefault="000B4CE0" w:rsidP="000B4CE0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191176" w:rsidRDefault="00DF2D30" w:rsidP="00DF2D3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191176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Начин рјешавања имовинско-правних односа</w:t>
      </w:r>
    </w:p>
    <w:p w:rsidR="00DF2D30" w:rsidRPr="00191176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  <w:r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>Рјешавање имовинско</w:t>
      </w:r>
      <w:r w:rsidR="00F31523"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>-</w:t>
      </w:r>
      <w:r w:rsidR="00F31523"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правних односа на </w:t>
      </w:r>
      <w:r w:rsidR="006060E4"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локацији предвиђеној за обављање концесионе дјелатности је </w:t>
      </w:r>
      <w:r w:rsidRPr="00191176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обавеза концесионара. Право коришћења земљишта у власништву Републике Српске детаљније ће се регулисати уговором о концесији. </w:t>
      </w:r>
    </w:p>
    <w:p w:rsidR="00DF2D30" w:rsidRPr="00191176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</w:p>
    <w:p w:rsidR="00DF2D30" w:rsidRPr="00191176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91176">
        <w:rPr>
          <w:rFonts w:asciiTheme="minorHAnsi" w:hAnsiTheme="minorHAnsi" w:cs="Calibri"/>
          <w:b/>
          <w:sz w:val="24"/>
          <w:szCs w:val="24"/>
          <w:lang w:val="sr-Cyrl-BA"/>
        </w:rPr>
        <w:t>Гаранција на име обезбјеђења понуде</w:t>
      </w:r>
      <w:r w:rsidR="00F31523" w:rsidRPr="00191176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191176">
        <w:rPr>
          <w:rFonts w:asciiTheme="minorHAnsi" w:hAnsiTheme="minorHAnsi" w:cs="Calibri"/>
          <w:b/>
          <w:sz w:val="24"/>
          <w:szCs w:val="24"/>
          <w:lang w:val="sr-Cyrl-BA"/>
        </w:rPr>
        <w:t>-</w:t>
      </w:r>
      <w:r w:rsidR="00F31523" w:rsidRPr="00191176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191176">
        <w:rPr>
          <w:rFonts w:asciiTheme="minorHAnsi" w:hAnsiTheme="minorHAnsi" w:cs="Calibri"/>
          <w:b/>
          <w:sz w:val="24"/>
          <w:szCs w:val="24"/>
          <w:lang w:val="sr-Cyrl-BA"/>
        </w:rPr>
        <w:t>депозит</w:t>
      </w:r>
      <w:r w:rsidRPr="00191176">
        <w:rPr>
          <w:rFonts w:asciiTheme="minorHAnsi" w:hAnsiTheme="minorHAnsi" w:cs="Calibri"/>
          <w:b/>
          <w:sz w:val="24"/>
          <w:szCs w:val="24"/>
        </w:rPr>
        <w:t>  </w:t>
      </w:r>
    </w:p>
    <w:p w:rsidR="00DF2D30" w:rsidRPr="00191176" w:rsidRDefault="00DF2D30" w:rsidP="00DF2D3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91176">
        <w:rPr>
          <w:rFonts w:asciiTheme="minorHAnsi" w:hAnsiTheme="minorHAnsi" w:cs="Calibri"/>
          <w:sz w:val="24"/>
          <w:szCs w:val="24"/>
          <w:lang w:val="sr-Cyrl-BA"/>
        </w:rPr>
        <w:t xml:space="preserve">Обавезан услов за учешће у поступку додјеле концесије </w:t>
      </w:r>
      <w:r w:rsidR="00AD70FD" w:rsidRPr="00191176">
        <w:rPr>
          <w:rFonts w:asciiTheme="minorHAnsi" w:hAnsiTheme="minorHAnsi" w:cs="Calibri"/>
          <w:sz w:val="24"/>
          <w:szCs w:val="24"/>
          <w:lang w:val="sr-Cyrl-BA"/>
        </w:rPr>
        <w:t>је уплата</w:t>
      </w:r>
      <w:r w:rsidRPr="00191176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91176">
        <w:rPr>
          <w:rFonts w:asciiTheme="minorHAnsi" w:eastAsia="Times New Roman" w:hAnsiTheme="minorHAnsi" w:cs="Calibri"/>
          <w:sz w:val="24"/>
          <w:szCs w:val="24"/>
        </w:rPr>
        <w:t>новчаног</w:t>
      </w:r>
      <w:r w:rsidRPr="0019117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91176">
        <w:rPr>
          <w:rFonts w:asciiTheme="minorHAnsi" w:eastAsia="Times New Roman" w:hAnsiTheme="minorHAnsi" w:cs="Calibri"/>
          <w:sz w:val="24"/>
          <w:szCs w:val="24"/>
        </w:rPr>
        <w:t>депозита</w:t>
      </w:r>
      <w:r w:rsidRPr="00191176">
        <w:rPr>
          <w:rFonts w:asciiTheme="minorHAnsi" w:hAnsiTheme="minorHAnsi" w:cs="Calibri"/>
          <w:sz w:val="24"/>
          <w:szCs w:val="24"/>
          <w:lang w:val="sr-Cyrl-BA"/>
        </w:rPr>
        <w:t xml:space="preserve"> у износу од </w:t>
      </w:r>
      <w:r w:rsidR="00935A71">
        <w:rPr>
          <w:rFonts w:asciiTheme="minorHAnsi" w:hAnsiTheme="minorHAnsi" w:cs="Calibri"/>
          <w:sz w:val="24"/>
          <w:szCs w:val="24"/>
          <w:lang w:val="sr-Cyrl-BA"/>
        </w:rPr>
        <w:t>3</w:t>
      </w:r>
      <w:r w:rsidR="00C97469" w:rsidRPr="00191176">
        <w:rPr>
          <w:rFonts w:asciiTheme="minorHAnsi" w:hAnsiTheme="minorHAnsi" w:cs="Calibri"/>
          <w:sz w:val="24"/>
          <w:szCs w:val="24"/>
          <w:lang w:val="sr-Cyrl-BA"/>
        </w:rPr>
        <w:t>.000</w:t>
      </w:r>
      <w:r w:rsidRPr="00191176">
        <w:rPr>
          <w:rFonts w:asciiTheme="minorHAnsi" w:hAnsiTheme="minorHAnsi" w:cs="Calibri"/>
          <w:sz w:val="24"/>
          <w:szCs w:val="24"/>
        </w:rPr>
        <w:t>,00</w:t>
      </w:r>
      <w:r w:rsidRPr="00FB30D9">
        <w:rPr>
          <w:rFonts w:asciiTheme="minorHAnsi" w:hAnsiTheme="minorHAnsi" w:cs="Calibri"/>
          <w:sz w:val="24"/>
          <w:szCs w:val="24"/>
        </w:rPr>
        <w:t xml:space="preserve">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>КМ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са роком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важ</w:t>
      </w:r>
      <w:r>
        <w:rPr>
          <w:rFonts w:asciiTheme="minorHAnsi" w:hAnsiTheme="minorHAnsi" w:cs="Calibri"/>
          <w:sz w:val="24"/>
          <w:szCs w:val="24"/>
          <w:lang w:val="sr-Cyrl-BA"/>
        </w:rPr>
        <w:t>ења до правоснажности рјешења о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 xml:space="preserve"> избору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најповољниј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ег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понуђач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и додјели концесије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за експлоатацију</w:t>
      </w:r>
      <w:r w:rsidR="00127162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935A71" w:rsidRPr="00935A71">
        <w:rPr>
          <w:rFonts w:asciiTheme="minorHAnsi" w:hAnsiTheme="minorHAnsi" w:cs="Calibri"/>
          <w:sz w:val="24"/>
          <w:szCs w:val="24"/>
          <w:lang w:val="sr-Cyrl-BA"/>
        </w:rPr>
        <w:t>техничког грађевинског камена – серпентинита на лежишту „Рудине“ код Станара</w:t>
      </w:r>
      <w:r w:rsidR="00127162">
        <w:rPr>
          <w:rFonts w:cs="Calibri"/>
          <w:sz w:val="24"/>
          <w:szCs w:val="24"/>
          <w:lang w:val="sr-Cyrl-BA"/>
        </w:rPr>
        <w:t xml:space="preserve">. 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</w:p>
    <w:p w:rsidR="00DF2D30" w:rsidRP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9D0DCA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Јединствени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трезора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број: 5620990000130280; сврха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уплате: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за обезбјеђење 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CS"/>
        </w:rPr>
        <w:t>понуде (уплата се односи на Министарство енергетике и рударства</w:t>
      </w:r>
      <w:r w:rsidR="00F31523" w:rsidRPr="00C85EA1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  <w:lang w:val="sr-Latn-BA"/>
        </w:rPr>
        <w:t>-</w:t>
      </w:r>
      <w:r w:rsidR="00F31523" w:rsidRPr="00C85EA1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>депозит по јавном позиву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CS"/>
        </w:rPr>
        <w:t>)</w:t>
      </w:r>
      <w:r w:rsidRPr="00C85EA1">
        <w:rPr>
          <w:rFonts w:asciiTheme="minorHAnsi" w:eastAsia="Times New Roman" w:hAnsiTheme="minorHAnsi" w:cs="Calibri"/>
          <w:sz w:val="24"/>
          <w:szCs w:val="24"/>
          <w:lang w:val="sr-Latn-BA"/>
        </w:rPr>
        <w:t>.</w:t>
      </w:r>
    </w:p>
    <w:p w:rsidR="00676C06" w:rsidRPr="00B305EB" w:rsidRDefault="00676C06" w:rsidP="00DF2D3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0B4CE0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0B4CE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Услови, рок и начин враћања депозита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4D3CD2">
        <w:rPr>
          <w:rFonts w:asciiTheme="minorHAnsi" w:eastAsia="Times New Roman" w:hAnsiTheme="minorHAnsi" w:cs="Calibri"/>
          <w:sz w:val="24"/>
          <w:szCs w:val="24"/>
        </w:rPr>
        <w:t>Понуђачу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изабран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концесионара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урачунава у једнократну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накнаду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.</w:t>
      </w: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враћа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изабран у року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 30 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правоснажности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рјешења о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избору најповољнијег понуђача 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додјели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за експлоатацију </w:t>
      </w:r>
      <w:r w:rsidR="00935A71" w:rsidRPr="00935A71">
        <w:rPr>
          <w:rFonts w:asciiTheme="minorHAnsi" w:hAnsiTheme="minorHAnsi" w:cs="Calibri"/>
          <w:sz w:val="24"/>
          <w:szCs w:val="24"/>
          <w:lang w:val="sr-Cyrl-BA"/>
        </w:rPr>
        <w:t>техничког грађевинског камена – серпентинита на лежишту „Рудине“ код Станара</w:t>
      </w:r>
      <w:r w:rsidR="00935A71" w:rsidRPr="00B305EB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понуђачу чија понуда је неблаговремено достављена у року од 15 дана  од дана када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Комисија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Републике Српске констатује ту чињеницу. 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lastRenderedPageBreak/>
        <w:t>Депозит неће бити враћен понуђачу ако: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а) 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понуђач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повуче понуду након истека рока за достављањ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e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понуда и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б)  изабрани понуђач: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не испоштује неки од услова који је потребно испунити прије потписивања уговора о концесији, 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одустане од закључивања уговора о концесији. </w:t>
      </w:r>
    </w:p>
    <w:p w:rsidR="00DF2D30" w:rsidRPr="00B305EB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Право учешћа на јавном позиву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</w:p>
    <w:p w:rsidR="00DF2D30" w:rsidRPr="000B4CE0" w:rsidRDefault="000B4CE0" w:rsidP="000B4CE0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3A4A17">
        <w:rPr>
          <w:rFonts w:asciiTheme="minorHAnsi" w:hAnsiTheme="minorHAnsi" w:cs="Calibri"/>
          <w:sz w:val="24"/>
          <w:szCs w:val="24"/>
          <w:lang w:val="sr-Cyrl-BA"/>
        </w:rPr>
        <w:t>П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онуду на</w:t>
      </w:r>
      <w:r w:rsidRPr="003A4A17">
        <w:rPr>
          <w:rFonts w:asciiTheme="minorHAnsi" w:hAnsiTheme="minorHAnsi" w:cs="Calibri"/>
          <w:sz w:val="24"/>
          <w:szCs w:val="24"/>
          <w:lang w:val="sr-Cyrl-BA"/>
        </w:rPr>
        <w:t xml:space="preserve"> учешћа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на Ј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авн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и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позив 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може поднијети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домаћ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е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и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ли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>стран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о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правн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о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и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ли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физичк</w:t>
      </w:r>
      <w:r w:rsidR="00AD70FD">
        <w:rPr>
          <w:rFonts w:asciiTheme="minorHAnsi" w:hAnsiTheme="minorHAnsi" w:cs="Calibri"/>
          <w:sz w:val="24"/>
          <w:szCs w:val="24"/>
          <w:lang w:val="sr-Cyrl-BA"/>
        </w:rPr>
        <w:t>о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лица или конзорцијум два или више уговором повезаних правних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лица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која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испуњавају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услове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Јавног позива и која су откупила 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окументациј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CS"/>
        </w:rPr>
        <w:t>у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Докази за 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>учешће на Ј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авном позиву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362A55" w:rsidRDefault="00F31523" w:rsidP="000B4CE0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Подобност за учешће на Ј</w:t>
      </w:r>
      <w:r w:rsidR="00DF2D30"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авном позиву за додјелу концесије у смислу члана 19.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Закона о концесијама, понуђач доказује достављањем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 w:rsidR="00DF2D3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tabs>
          <w:tab w:val="left" w:pos="2835"/>
        </w:tabs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а)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за правна лица:</w:t>
      </w:r>
    </w:p>
    <w:p w:rsidR="00F31523" w:rsidRPr="00F31523" w:rsidRDefault="00DF2D30" w:rsidP="00E05AAD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361EDA">
        <w:rPr>
          <w:rFonts w:asciiTheme="minorHAnsi" w:eastAsia="Times New Roman" w:hAnsiTheme="minorHAnsi" w:cs="Calibri"/>
          <w:sz w:val="24"/>
          <w:szCs w:val="24"/>
        </w:rPr>
        <w:t>извод</w:t>
      </w:r>
      <w:r w:rsidRPr="00361EDA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361EDA">
        <w:rPr>
          <w:rFonts w:asciiTheme="minorHAnsi" w:eastAsia="Times New Roman" w:hAnsiTheme="minorHAnsi" w:cs="Calibri"/>
          <w:sz w:val="24"/>
          <w:szCs w:val="24"/>
        </w:rPr>
        <w:t>из</w:t>
      </w:r>
      <w:r w:rsidRPr="00361EDA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регистра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пословних субјеката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другог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регистра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="00E05AAD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државе у којој понуђач има сједиште,</w:t>
      </w:r>
    </w:p>
    <w:p w:rsidR="00DF2D30" w:rsidRPr="00F31523" w:rsidRDefault="00E05AAD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надлежног органа земље сједишта понуђача којим се доказује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да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над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понуђачем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није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покренут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стечаја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или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="00DF2D30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F31523">
        <w:rPr>
          <w:rFonts w:asciiTheme="minorHAnsi" w:eastAsia="Times New Roman" w:hAnsiTheme="minorHAnsi" w:cs="Calibri"/>
          <w:sz w:val="24"/>
          <w:szCs w:val="24"/>
        </w:rPr>
        <w:t>ликвидације,</w:t>
      </w:r>
    </w:p>
    <w:p w:rsidR="00DF2D30" w:rsidRPr="00B305EB" w:rsidRDefault="00DF2D30" w:rsidP="00F31523">
      <w:pPr>
        <w:pStyle w:val="ListParagraph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обавез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пореза (дирек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т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ни и индиректни)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доприноса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(пензијско и здравствено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осигурање)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складу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важећим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прописима,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 </w:t>
      </w:r>
    </w:p>
    <w:p w:rsidR="00DF2D30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tabs>
          <w:tab w:val="left" w:pos="2694"/>
        </w:tabs>
        <w:spacing w:line="240" w:lineRule="auto"/>
        <w:ind w:left="709"/>
        <w:jc w:val="both"/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б)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  <w:t>за физичка лица</w:t>
      </w:r>
    </w:p>
    <w:p w:rsidR="00DF2D30" w:rsidRPr="00B305EB" w:rsidRDefault="00DF2D30" w:rsidP="00F31523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увјерење о пребивалишту или  копију путне исправе за страно лице и</w:t>
      </w:r>
    </w:p>
    <w:p w:rsidR="00DF2D30" w:rsidRPr="00B305EB" w:rsidRDefault="00DF2D30" w:rsidP="00F31523">
      <w:pPr>
        <w:pStyle w:val="ListParagraph"/>
        <w:numPr>
          <w:ilvl w:val="0"/>
          <w:numId w:val="5"/>
        </w:numPr>
        <w:spacing w:line="240" w:lineRule="auto"/>
        <w:ind w:left="1560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увјерење о невођењу кривичног поступка издато од надлежног суда или 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други еквивалентан документ</w:t>
      </w:r>
      <w:r w:rsidRPr="00B305EB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земље </w:t>
      </w:r>
      <w:r w:rsidR="00D5779E" w:rsidRPr="006E3C07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>пребивалишта</w:t>
      </w:r>
      <w:r w:rsidRPr="00B305EB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понуђача којом се доказује да се против понуђача не води кривични поступак. </w:t>
      </w:r>
    </w:p>
    <w:p w:rsidR="00DF2D30" w:rsidRPr="00B305EB" w:rsidRDefault="00DF2D30" w:rsidP="00DF2D30">
      <w:pPr>
        <w:pStyle w:val="ListParagraph"/>
        <w:spacing w:line="240" w:lineRule="auto"/>
        <w:ind w:left="1069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Економско - финансијску подобност и искуство у обављању концесионе дјелатности 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понуђач доказује достављањем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>
        <w:rPr>
          <w:rFonts w:asciiTheme="minorHAnsi" w:eastAsia="Times New Roman" w:hAnsiTheme="minorHAnsi" w:cs="Calibri"/>
          <w:b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) за правна лица:</w:t>
      </w:r>
    </w:p>
    <w:p w:rsidR="00DF2D30" w:rsidRPr="00BB0707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</w:t>
      </w:r>
      <w:r w:rsidR="00863CF5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да је </w:t>
      </w:r>
      <w:r w:rsidR="00863CF5">
        <w:rPr>
          <w:rFonts w:asciiTheme="minorHAnsi" w:eastAsia="Times New Roman" w:hAnsiTheme="minorHAnsi" w:cs="Calibri"/>
          <w:sz w:val="24"/>
          <w:szCs w:val="24"/>
        </w:rPr>
        <w:t>понуђач</w:t>
      </w:r>
      <w:r w:rsidR="00863CF5"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у посљедњих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12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мјесеци</w:t>
      </w:r>
      <w:r w:rsidR="004B0BB7"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рачунају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ћи </w:t>
      </w:r>
      <w:r w:rsidRPr="00BB0707">
        <w:rPr>
          <w:rFonts w:asciiTheme="minorHAnsi" w:eastAsia="Times New Roman" w:hAnsiTheme="minorHAnsi" w:cs="Calibri"/>
          <w:sz w:val="24"/>
          <w:szCs w:val="24"/>
        </w:rPr>
        <w:t>од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дана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објављивања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F31523" w:rsidRPr="00BB0707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BB0707">
        <w:rPr>
          <w:rFonts w:asciiTheme="minorHAnsi" w:eastAsia="Times New Roman" w:hAnsiTheme="minorHAnsi" w:cs="Calibri"/>
          <w:sz w:val="24"/>
          <w:szCs w:val="24"/>
        </w:rPr>
        <w:t>авног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B0707">
        <w:rPr>
          <w:rFonts w:asciiTheme="minorHAnsi" w:eastAsia="Times New Roman" w:hAnsiTheme="minorHAnsi" w:cs="Calibri"/>
          <w:sz w:val="24"/>
          <w:szCs w:val="24"/>
        </w:rPr>
        <w:t>позива,</w:t>
      </w:r>
      <w:r w:rsidRPr="00BB070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863CF5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био ликвидан (потврда о ликвидности издата од АПИФ-а), 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финансијски извјештај понуђача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састављен у складу са законом и међународним рачуноводственим стандардима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посљедњ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годин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пословања, 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доказ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да понуђач има властита финансијска средства за реализ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ацију предмета концесије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и/или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изјаву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финансијске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организације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пратити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понуђача у финансирању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предмета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</w:p>
    <w:p w:rsidR="00DF2D30" w:rsidRPr="00252B7E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искуству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у реализацији концесионих пројеката</w:t>
      </w:r>
      <w:r w:rsidRPr="00B305EB">
        <w:rPr>
          <w:rFonts w:asciiTheme="minorHAnsi" w:hAnsiTheme="minorHAnsi" w:cs="Calibri"/>
          <w:sz w:val="24"/>
          <w:szCs w:val="24"/>
        </w:rPr>
        <w:t>,</w:t>
      </w:r>
    </w:p>
    <w:p w:rsidR="00252B7E" w:rsidRPr="00B305EB" w:rsidRDefault="00252B7E" w:rsidP="00252B7E">
      <w:pPr>
        <w:pStyle w:val="ListParagraph"/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б) </w:t>
      </w:r>
      <w:r w:rsidRPr="00B305EB">
        <w:rPr>
          <w:rFonts w:asciiTheme="minorHAnsi" w:eastAsia="Times New Roman" w:hAnsiTheme="minorHAnsi" w:cs="Calibri"/>
          <w:b/>
          <w:i/>
          <w:sz w:val="24"/>
          <w:szCs w:val="24"/>
          <w:lang w:val="sr-Cyrl-BA"/>
        </w:rPr>
        <w:t>Физичка лица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своју економско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финансијску подобност доказују на начин 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предвиђен у тачки 10.2. а) подтачка 3) овог јавног позива,</w:t>
      </w:r>
    </w:p>
    <w:p w:rsidR="00DF2D30" w:rsidRPr="00B305EB" w:rsidRDefault="00DF2D30" w:rsidP="00252B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Остали докази: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уговор о конзорцијуму ако понуђачи подносе заједничку понуду,</w:t>
      </w: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новчаног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име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обезбјеђења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уплати средстава за преузимање 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окументације за јавно надметање,</w:t>
      </w:r>
    </w:p>
    <w:p w:rsidR="00DF2D30" w:rsidRPr="00094E6D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094E6D">
        <w:rPr>
          <w:rFonts w:asciiTheme="minorHAnsi" w:eastAsia="Times New Roman" w:hAnsiTheme="minorHAnsi" w:cs="Calibri"/>
          <w:sz w:val="24"/>
          <w:szCs w:val="24"/>
        </w:rPr>
        <w:t>изјаву о прихватању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094E6D">
        <w:rPr>
          <w:rFonts w:asciiTheme="minorHAnsi" w:eastAsia="Times New Roman" w:hAnsiTheme="minorHAnsi" w:cs="Calibri"/>
          <w:sz w:val="24"/>
          <w:szCs w:val="24"/>
          <w:lang w:val="sr-Cyrl-BA"/>
        </w:rPr>
        <w:t>До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кументације за јавно надметање,</w:t>
      </w:r>
    </w:p>
    <w:p w:rsidR="00DF2D30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изјаву понуђача да преузима обавезу оснивања привредног друштва за обављање концесионе дјелатности,  ако понуђач нема основано привредно друштво са сједиштем у Републици Српској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252B7E" w:rsidRDefault="00252B7E" w:rsidP="00252B7E">
      <w:pPr>
        <w:pStyle w:val="NoSpacing"/>
        <w:numPr>
          <w:ilvl w:val="0"/>
          <w:numId w:val="7"/>
        </w:numPr>
        <w:tabs>
          <w:tab w:val="left" w:pos="1418"/>
          <w:tab w:val="left" w:pos="1560"/>
        </w:tabs>
        <w:suppressAutoHyphens w:val="0"/>
        <w:ind w:left="1560" w:hanging="284"/>
        <w:rPr>
          <w:lang w:val="sr-Cyrl-BA"/>
        </w:rPr>
      </w:pPr>
      <w:r>
        <w:rPr>
          <w:lang w:val="sr-Cyrl-BA"/>
        </w:rPr>
        <w:t>изјава којом понуђач потврђује да има обавезу према својој понуди до закључивања уговора о концесији и</w:t>
      </w:r>
    </w:p>
    <w:p w:rsidR="00252B7E" w:rsidRPr="00161DF4" w:rsidRDefault="00252B7E" w:rsidP="00252B7E">
      <w:pPr>
        <w:pStyle w:val="NoSpacing"/>
        <w:numPr>
          <w:ilvl w:val="0"/>
          <w:numId w:val="7"/>
        </w:numPr>
        <w:tabs>
          <w:tab w:val="left" w:pos="1560"/>
        </w:tabs>
        <w:suppressAutoHyphens w:val="0"/>
        <w:ind w:left="1560" w:hanging="284"/>
        <w:rPr>
          <w:lang w:val="sr-Cyrl-BA"/>
        </w:rPr>
      </w:pPr>
      <w:r w:rsidRPr="00161DF4">
        <w:rPr>
          <w:lang w:val="sr-Cyrl-BA"/>
        </w:rPr>
        <w:t>доказ да је Студију економске оправданости израдило привредно друштво или друго правно лице које испуњава услове за израду техничке документације у области рударства.</w:t>
      </w:r>
    </w:p>
    <w:p w:rsidR="00DF2D30" w:rsidRPr="00B305EB" w:rsidRDefault="00DF2D30" w:rsidP="00252B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trike/>
          <w:sz w:val="24"/>
          <w:szCs w:val="24"/>
          <w:lang w:val="sr-Cyrl-BA"/>
        </w:rPr>
      </w:pPr>
    </w:p>
    <w:p w:rsidR="00DF2D30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Уколико понуду подноси конзорцијум докази из тачки 10.1.а),  10.2.а) и 10.3. подтачке 4) и 5) се подносе за сваког члана конзорцијума.</w:t>
      </w:r>
    </w:p>
    <w:p w:rsidR="00252B7E" w:rsidRPr="00252B7E" w:rsidRDefault="00252B7E" w:rsidP="00252B7E">
      <w:pPr>
        <w:pStyle w:val="ListParagraph"/>
        <w:spacing w:line="240" w:lineRule="auto"/>
        <w:ind w:left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F31523" w:rsidRPr="00FD59B1" w:rsidRDefault="00DF2D30" w:rsidP="00FD59B1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</w:rPr>
        <w:t>Сва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документа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која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се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прилажу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морају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бити у оригиналу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или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овјереној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копији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и не старија од </w:t>
      </w:r>
      <w:r w:rsidR="00252B7E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120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дана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. </w:t>
      </w:r>
    </w:p>
    <w:p w:rsidR="006C7F15" w:rsidRPr="001E426F" w:rsidRDefault="006C7F15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 xml:space="preserve">Рок за достављање понуда 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4B0BB7" w:rsidRPr="006E3C07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Рок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достављање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30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објављивања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sz w:val="24"/>
          <w:szCs w:val="24"/>
        </w:rPr>
        <w:t>авног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позива у „Службеном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 xml:space="preserve">Начин достављања понуде и адреса </w:t>
      </w: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  <w:r w:rsidRPr="00B305EB">
        <w:rPr>
          <w:rFonts w:asciiTheme="minorHAnsi" w:hAnsiTheme="minorHAnsi" w:cs="Calibri"/>
        </w:rPr>
        <w:t>Понуде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се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достављају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лично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или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препоручено п</w:t>
      </w:r>
      <w:r w:rsidRPr="00B305EB">
        <w:rPr>
          <w:rFonts w:asciiTheme="minorHAnsi" w:hAnsiTheme="minorHAnsi" w:cs="Calibri"/>
          <w:lang w:val="sr-Cyrl-BA"/>
        </w:rPr>
        <w:t>утем поште</w:t>
      </w:r>
      <w:r w:rsidRPr="00B305EB">
        <w:rPr>
          <w:rFonts w:asciiTheme="minorHAnsi" w:hAnsiTheme="minorHAnsi" w:cs="Calibri"/>
        </w:rPr>
        <w:t xml:space="preserve"> у запечаћеној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коверти</w:t>
      </w:r>
      <w:r w:rsidRPr="00B305EB">
        <w:rPr>
          <w:rFonts w:asciiTheme="minorHAnsi" w:hAnsiTheme="minorHAnsi" w:cs="Calibri"/>
          <w:lang w:val="sr-Cyrl-BA"/>
        </w:rPr>
        <w:t xml:space="preserve"> са назнаком „</w:t>
      </w:r>
      <w:r w:rsidR="001E426F">
        <w:rPr>
          <w:rFonts w:asciiTheme="minorHAnsi" w:hAnsiTheme="minorHAnsi" w:cs="Calibri"/>
          <w:i/>
          <w:lang w:val="sr-Cyrl-BA"/>
        </w:rPr>
        <w:t>Понуда на Ј</w:t>
      </w:r>
      <w:r w:rsidRPr="00B305EB">
        <w:rPr>
          <w:rFonts w:asciiTheme="minorHAnsi" w:hAnsiTheme="minorHAnsi" w:cs="Calibri"/>
          <w:i/>
          <w:lang w:val="sr-Cyrl-BA"/>
        </w:rPr>
        <w:t xml:space="preserve">авни позив за додјелу концесије за </w:t>
      </w:r>
      <w:r w:rsidRPr="00B305EB">
        <w:rPr>
          <w:rFonts w:asciiTheme="minorHAnsi" w:hAnsiTheme="minorHAnsi" w:cs="Calibri"/>
          <w:i/>
          <w:lang w:val="sr-Cyrl-CS"/>
        </w:rPr>
        <w:t xml:space="preserve">експлоатацију </w:t>
      </w:r>
      <w:r w:rsidR="00935A71" w:rsidRPr="00935A71">
        <w:rPr>
          <w:rFonts w:asciiTheme="minorHAnsi" w:hAnsiTheme="minorHAnsi" w:cs="Calibri"/>
          <w:i/>
          <w:lang w:val="sr-Cyrl-BA"/>
        </w:rPr>
        <w:t>техничког грађевинског камена – серпентинита на лежишту „Рудине“ код Станара</w:t>
      </w:r>
      <w:r w:rsidR="00935A71" w:rsidRPr="00B305EB"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  <w:lang w:val="sr-Cyrl-BA"/>
        </w:rPr>
        <w:t>– НЕ ОТВАРАТИ“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н</w:t>
      </w:r>
      <w:r w:rsidRPr="00B305EB">
        <w:rPr>
          <w:rFonts w:asciiTheme="minorHAnsi" w:hAnsiTheme="minorHAnsi" w:cs="Calibri"/>
        </w:rPr>
        <w:t xml:space="preserve">а </w:t>
      </w:r>
      <w:r w:rsidRPr="00B305EB">
        <w:rPr>
          <w:rFonts w:asciiTheme="minorHAnsi" w:hAnsiTheme="minorHAnsi" w:cs="Calibri"/>
          <w:lang w:val="sr-Cyrl-BA"/>
        </w:rPr>
        <w:t>адресу</w:t>
      </w:r>
      <w:r w:rsidRPr="00C85EA1">
        <w:rPr>
          <w:rFonts w:asciiTheme="minorHAnsi" w:hAnsiTheme="minorHAnsi" w:cs="Calibri"/>
        </w:rPr>
        <w:t xml:space="preserve">: </w:t>
      </w:r>
      <w:r w:rsidRPr="00C85EA1">
        <w:rPr>
          <w:rFonts w:asciiTheme="minorHAnsi" w:hAnsiTheme="minorHAnsi" w:cs="Calibri"/>
          <w:i/>
        </w:rPr>
        <w:t>Министарство</w:t>
      </w:r>
      <w:r w:rsidRPr="00C85EA1">
        <w:rPr>
          <w:rFonts w:asciiTheme="minorHAnsi" w:hAnsiTheme="minorHAnsi" w:cs="Calibri"/>
          <w:i/>
          <w:lang w:val="sr-Cyrl-BA"/>
        </w:rPr>
        <w:t xml:space="preserve"> </w:t>
      </w:r>
      <w:r w:rsidRPr="00C85EA1">
        <w:rPr>
          <w:rFonts w:asciiTheme="minorHAnsi" w:hAnsiTheme="minorHAnsi" w:cs="Calibri"/>
          <w:i/>
        </w:rPr>
        <w:t>енергетике и рударства, Трг</w:t>
      </w:r>
      <w:r w:rsidRPr="00C85EA1">
        <w:rPr>
          <w:rFonts w:asciiTheme="minorHAnsi" w:hAnsiTheme="minorHAnsi" w:cs="Calibri"/>
          <w:i/>
          <w:lang w:val="sr-Cyrl-BA"/>
        </w:rPr>
        <w:t xml:space="preserve"> </w:t>
      </w:r>
      <w:r w:rsidRPr="00C85EA1">
        <w:rPr>
          <w:rFonts w:asciiTheme="minorHAnsi" w:hAnsiTheme="minorHAnsi" w:cs="Calibri"/>
          <w:i/>
        </w:rPr>
        <w:t>Републике</w:t>
      </w:r>
      <w:r w:rsidRPr="00C85EA1">
        <w:rPr>
          <w:rFonts w:asciiTheme="minorHAnsi" w:hAnsiTheme="minorHAnsi" w:cs="Calibri"/>
          <w:i/>
          <w:lang w:val="sr-Cyrl-BA"/>
        </w:rPr>
        <w:t xml:space="preserve"> </w:t>
      </w:r>
      <w:r w:rsidR="006C7F15" w:rsidRPr="00C85EA1">
        <w:rPr>
          <w:rFonts w:asciiTheme="minorHAnsi" w:hAnsiTheme="minorHAnsi" w:cs="Calibri"/>
          <w:i/>
        </w:rPr>
        <w:t>Српске 1.,</w:t>
      </w:r>
      <w:r w:rsidR="006C7F15" w:rsidRPr="00C85EA1">
        <w:rPr>
          <w:rFonts w:asciiTheme="minorHAnsi" w:hAnsiTheme="minorHAnsi" w:cs="Calibri"/>
          <w:i/>
          <w:lang w:val="sr-Cyrl-BA"/>
        </w:rPr>
        <w:t xml:space="preserve">   </w:t>
      </w:r>
      <w:r w:rsidRPr="00C85EA1">
        <w:rPr>
          <w:rFonts w:asciiTheme="minorHAnsi" w:hAnsiTheme="minorHAnsi" w:cs="Calibri"/>
          <w:i/>
        </w:rPr>
        <w:t>78 000 Бања</w:t>
      </w:r>
      <w:r w:rsidR="001E426F" w:rsidRPr="00C85EA1">
        <w:rPr>
          <w:rFonts w:asciiTheme="minorHAnsi" w:hAnsiTheme="minorHAnsi" w:cs="Calibri"/>
          <w:i/>
          <w:lang w:val="sr-Cyrl-CS"/>
        </w:rPr>
        <w:t xml:space="preserve"> </w:t>
      </w:r>
      <w:r w:rsidRPr="00C85EA1">
        <w:rPr>
          <w:rFonts w:asciiTheme="minorHAnsi" w:hAnsiTheme="minorHAnsi" w:cs="Calibri"/>
          <w:i/>
        </w:rPr>
        <w:t>Лука</w:t>
      </w:r>
      <w:r w:rsidRPr="00C85EA1">
        <w:rPr>
          <w:rFonts w:asciiTheme="minorHAnsi" w:hAnsiTheme="minorHAnsi" w:cs="Calibri"/>
          <w:i/>
          <w:lang w:val="sr-Cyrl-BA"/>
        </w:rPr>
        <w:t>.</w:t>
      </w:r>
    </w:p>
    <w:p w:rsidR="00DF2D30" w:rsidRPr="00B305EB" w:rsidRDefault="00DF2D30" w:rsidP="00DF2D30">
      <w:pPr>
        <w:pStyle w:val="NoSpacing"/>
        <w:rPr>
          <w:rFonts w:asciiTheme="minorHAnsi" w:hAnsiTheme="minorHAnsi" w:cs="Calibri"/>
          <w:i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посјете локацији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Свим лицима</w:t>
      </w:r>
      <w:r w:rsidRPr="00B305EB">
        <w:rPr>
          <w:rFonts w:asciiTheme="minorHAnsi" w:hAnsiTheme="minorHAnsi" w:cs="Calibri"/>
          <w:sz w:val="24"/>
          <w:szCs w:val="24"/>
          <w:lang w:val="sr-Latn-BA"/>
        </w:rPr>
        <w:t xml:space="preserve"> која су преузела Документацију за јавно надметање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Рок у коме се понуда може повући</w:t>
      </w:r>
    </w:p>
    <w:p w:rsidR="00DF2D30" w:rsidRPr="00F31523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Повлачење понуде понуђач може извршити најкасније до истека рока за подношење понуда.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Захтјев за п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овлачење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Министарству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енергетике и рударства у писаној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 xml:space="preserve">форми. 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Захтјев за </w:t>
      </w:r>
      <w:r w:rsidRPr="00C85EA1">
        <w:rPr>
          <w:rFonts w:asciiTheme="minorHAnsi" w:eastAsia="Times New Roman" w:hAnsiTheme="minorHAnsi" w:cs="Calibri"/>
          <w:sz w:val="24"/>
          <w:szCs w:val="24"/>
        </w:rPr>
        <w:t>повлаче</w:t>
      </w:r>
      <w:r w:rsidRPr="00B305EB">
        <w:rPr>
          <w:rFonts w:asciiTheme="minorHAnsi" w:eastAsia="Times New Roman" w:hAnsiTheme="minorHAnsi" w:cs="Calibri"/>
          <w:sz w:val="24"/>
          <w:szCs w:val="24"/>
        </w:rPr>
        <w:t>њ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 у коверти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назнаком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: „Повлачење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понуде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за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учешће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на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="001E426F" w:rsidRPr="00935A71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>Ј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авном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позиву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за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</w:rPr>
        <w:t>додјелу концесије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Latn-CS"/>
        </w:rPr>
        <w:t xml:space="preserve">за </w:t>
      </w:r>
      <w:r w:rsidRPr="00935A71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 xml:space="preserve">експлоатацију </w:t>
      </w:r>
      <w:r w:rsidR="00935A71" w:rsidRPr="00935A71">
        <w:rPr>
          <w:rFonts w:asciiTheme="minorHAnsi" w:hAnsiTheme="minorHAnsi" w:cs="Calibri"/>
          <w:i/>
          <w:sz w:val="24"/>
          <w:szCs w:val="24"/>
          <w:lang w:val="sr-Cyrl-BA"/>
        </w:rPr>
        <w:t>техничког грађевинског камена – серпентинита на лежишту „Рудине“ код Станара</w:t>
      </w:r>
      <w:r w:rsidR="00127162" w:rsidRPr="00935A71">
        <w:rPr>
          <w:rFonts w:asciiTheme="minorHAnsi" w:hAnsiTheme="minorHAnsi" w:cs="Calibri"/>
          <w:i/>
          <w:sz w:val="24"/>
          <w:szCs w:val="24"/>
          <w:lang w:val="sr-Cyrl-CS"/>
        </w:rPr>
        <w:t>.</w:t>
      </w:r>
      <w:r w:rsidR="00935A71">
        <w:rPr>
          <w:rFonts w:asciiTheme="minorHAnsi" w:hAnsiTheme="minorHAnsi" w:cs="Calibri"/>
          <w:i/>
          <w:sz w:val="24"/>
          <w:szCs w:val="24"/>
          <w:lang w:val="sr-Cyrl-CS"/>
        </w:rPr>
        <w:t>“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Обавјештење о датуму, времену и мјесту отварања понуде</w:t>
      </w:r>
    </w:p>
    <w:p w:rsidR="00DF2D30" w:rsidRPr="00B305EB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Комисија за концесије Републике Српске  п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онуђач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ће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обавје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стити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 датуму, времену и мјесту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отварањ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понуда.</w:t>
      </w:r>
      <w:r w:rsidRPr="00B305EB">
        <w:rPr>
          <w:rFonts w:asciiTheme="minorHAnsi" w:hAnsiTheme="minorHAnsi" w:cs="Calibri"/>
          <w:sz w:val="24"/>
          <w:szCs w:val="24"/>
        </w:rPr>
        <w:t xml:space="preserve">  </w:t>
      </w:r>
    </w:p>
    <w:p w:rsidR="00DF2D30" w:rsidRPr="00B305EB" w:rsidRDefault="00DF2D30" w:rsidP="00DF2D30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поништења поступка додјеле концесије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Style w:val="FontStyle19"/>
          <w:rFonts w:asciiTheme="minorHAnsi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 Вријеме и начин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</w:rPr>
        <w:t>преузимања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Документације за јавно надметање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lang w:val="sr-Cyrl-BA"/>
        </w:rPr>
      </w:pPr>
      <w:r w:rsidRPr="00B305EB">
        <w:rPr>
          <w:rFonts w:asciiTheme="minorHAnsi" w:hAnsiTheme="minorHAnsi" w:cs="Calibri"/>
        </w:rPr>
        <w:t>Право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учешћа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на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јавном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позиву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имају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само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лица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која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откупила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Д</w:t>
      </w:r>
      <w:r w:rsidRPr="00B305EB">
        <w:rPr>
          <w:rFonts w:asciiTheme="minorHAnsi" w:hAnsiTheme="minorHAnsi" w:cs="Calibri"/>
        </w:rPr>
        <w:t>окументацију</w:t>
      </w:r>
      <w:r w:rsidRPr="00B305EB">
        <w:rPr>
          <w:rFonts w:asciiTheme="minorHAnsi" w:hAnsiTheme="minorHAnsi" w:cs="Calibri"/>
          <w:lang w:val="sr-Cyrl-BA"/>
        </w:rPr>
        <w:t xml:space="preserve"> за јавно надметање, коју чине:</w:t>
      </w:r>
    </w:p>
    <w:p w:rsidR="00DF2D30" w:rsidRPr="00B305EB" w:rsidRDefault="00B56065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Ј</w:t>
      </w:r>
      <w:r w:rsidR="00DF2D30" w:rsidRPr="00B305EB">
        <w:rPr>
          <w:rFonts w:asciiTheme="minorHAnsi" w:hAnsiTheme="minorHAnsi" w:cs="Calibri"/>
          <w:lang w:val="sr-Cyrl-BA"/>
        </w:rPr>
        <w:t xml:space="preserve">авни позив за подношење понуда, 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О</w:t>
      </w:r>
      <w:r w:rsidR="00DF2D30" w:rsidRPr="00B305EB">
        <w:rPr>
          <w:rFonts w:asciiTheme="minorHAnsi" w:hAnsiTheme="minorHAnsi" w:cs="Calibri"/>
          <w:lang w:val="sr-Cyrl-BA"/>
        </w:rPr>
        <w:t>пис предмета концесије,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У</w:t>
      </w:r>
      <w:r w:rsidR="00DF2D30" w:rsidRPr="00B305EB">
        <w:rPr>
          <w:rFonts w:asciiTheme="minorHAnsi" w:hAnsiTheme="minorHAnsi" w:cs="Calibri"/>
          <w:lang w:val="sr-Cyrl-BA"/>
        </w:rPr>
        <w:t>путство понуђачима за израду понуде,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К</w:t>
      </w:r>
      <w:r w:rsidR="00DF2D30" w:rsidRPr="00B305EB">
        <w:rPr>
          <w:rFonts w:asciiTheme="minorHAnsi" w:hAnsiTheme="minorHAnsi" w:cs="Calibri"/>
          <w:lang w:val="sr-Cyrl-BA"/>
        </w:rPr>
        <w:t>ритеријум</w:t>
      </w:r>
      <w:r>
        <w:rPr>
          <w:rFonts w:asciiTheme="minorHAnsi" w:hAnsiTheme="minorHAnsi" w:cs="Calibri"/>
          <w:lang w:val="sr-Cyrl-BA"/>
        </w:rPr>
        <w:t>и</w:t>
      </w:r>
      <w:r w:rsidR="00DF2D30" w:rsidRPr="00B305EB">
        <w:rPr>
          <w:rFonts w:asciiTheme="minorHAnsi" w:hAnsiTheme="minorHAnsi" w:cs="Calibri"/>
          <w:lang w:val="sr-Cyrl-BA"/>
        </w:rPr>
        <w:t xml:space="preserve"> за вредновање и оцјену понуда и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Н</w:t>
      </w:r>
      <w:r w:rsidR="00DF2D30" w:rsidRPr="00B305EB">
        <w:rPr>
          <w:rFonts w:asciiTheme="minorHAnsi" w:hAnsiTheme="minorHAnsi" w:cs="Calibri"/>
          <w:lang w:val="sr-Cyrl-BA"/>
        </w:rPr>
        <w:t>ацрт уговора о концесији</w:t>
      </w:r>
      <w:r w:rsidR="00DF2D30" w:rsidRPr="00B305EB">
        <w:rPr>
          <w:rFonts w:asciiTheme="minorHAnsi" w:hAnsiTheme="minorHAnsi" w:cs="Calibri"/>
          <w:lang w:val="sr-Latn-BA"/>
        </w:rPr>
        <w:t>.</w:t>
      </w:r>
    </w:p>
    <w:p w:rsidR="00DF2D30" w:rsidRPr="00B305EB" w:rsidRDefault="00DF2D30" w:rsidP="00DF2D30">
      <w:pPr>
        <w:pStyle w:val="NoSpacing"/>
        <w:ind w:left="720"/>
        <w:rPr>
          <w:rFonts w:asciiTheme="minorHAnsi" w:hAnsiTheme="minorHAnsi" w:cs="Calibri"/>
          <w:lang w:val="sr-Cyrl-BA"/>
        </w:rPr>
      </w:pPr>
    </w:p>
    <w:p w:rsidR="00DF2D30" w:rsidRPr="00B305EB" w:rsidRDefault="00DF2D30" w:rsidP="00F31523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Заинтересовани понуђачи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гу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Документацију за јавно надметање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 просторијама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Министарства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енергетике и рударства, сваки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радни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дан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 xml:space="preserve">од 08‐16 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часова у 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</w:rPr>
        <w:t>рок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у 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15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  <w:lang w:val="sr-Latn-BA"/>
        </w:rPr>
        <w:t xml:space="preserve"> 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</w:rPr>
        <w:t>дана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дана 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</w:rPr>
        <w:t>објављивања</w:t>
      </w:r>
      <w:r w:rsidRPr="00C85EA1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Јавног позива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 xml:space="preserve"> у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„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Сл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ужбеном гласнику Републике Српске“</w:t>
      </w:r>
      <w:r w:rsidRPr="00B305EB">
        <w:rPr>
          <w:rFonts w:asciiTheme="minorHAnsi" w:eastAsia="Times New Roman" w:hAnsiTheme="minorHAnsi" w:cs="Calibri"/>
          <w:sz w:val="24"/>
          <w:szCs w:val="24"/>
        </w:rPr>
        <w:t>, 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канцеларији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9F7419">
        <w:rPr>
          <w:rFonts w:asciiTheme="minorHAnsi" w:eastAsia="Times New Roman" w:hAnsiTheme="minorHAnsi" w:cs="Calibri"/>
          <w:sz w:val="24"/>
          <w:szCs w:val="24"/>
        </w:rPr>
        <w:t>број</w:t>
      </w:r>
      <w:r w:rsidRPr="009F741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935A71">
        <w:rPr>
          <w:rFonts w:asciiTheme="minorHAnsi" w:eastAsia="Times New Roman" w:hAnsiTheme="minorHAnsi" w:cs="Calibri"/>
          <w:sz w:val="24"/>
          <w:szCs w:val="24"/>
          <w:lang w:val="sr-Cyrl-BA"/>
        </w:rPr>
        <w:t>25,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осми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спрат.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lastRenderedPageBreak/>
        <w:t xml:space="preserve">Документација се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може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неповратне накнаде у износу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27162" w:rsidRPr="00191176">
        <w:rPr>
          <w:rFonts w:asciiTheme="minorHAnsi" w:eastAsia="Times New Roman" w:hAnsiTheme="minorHAnsi" w:cs="Calibri"/>
          <w:sz w:val="24"/>
          <w:szCs w:val="24"/>
          <w:lang w:val="sr-Cyrl-BA"/>
        </w:rPr>
        <w:t>2</w:t>
      </w:r>
      <w:r w:rsidRPr="00191176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  <w:r w:rsidR="00127162" w:rsidRPr="00191176">
        <w:rPr>
          <w:rFonts w:asciiTheme="minorHAnsi" w:eastAsia="Times New Roman" w:hAnsiTheme="minorHAnsi" w:cs="Calibri"/>
          <w:sz w:val="24"/>
          <w:szCs w:val="24"/>
          <w:lang w:val="sr-Cyrl-BA"/>
        </w:rPr>
        <w:t>5</w:t>
      </w:r>
      <w:r w:rsidRPr="00191176">
        <w:rPr>
          <w:rFonts w:asciiTheme="minorHAnsi" w:eastAsia="Times New Roman" w:hAnsiTheme="minorHAnsi" w:cs="Calibri"/>
          <w:sz w:val="24"/>
          <w:szCs w:val="24"/>
          <w:lang w:val="sr-Cyrl-BA"/>
        </w:rPr>
        <w:t>00,00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КМ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која се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жиро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Јавни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приходи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број: 5620990000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0</w:t>
      </w:r>
      <w:r w:rsidRPr="00B305EB">
        <w:rPr>
          <w:rFonts w:asciiTheme="minorHAnsi" w:eastAsia="Times New Roman" w:hAnsiTheme="minorHAnsi" w:cs="Calibri"/>
          <w:sz w:val="24"/>
          <w:szCs w:val="24"/>
        </w:rPr>
        <w:t>55687; врста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прихода: 722511; сврха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уплате: откуп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документације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</w:t>
      </w:r>
      <w:r w:rsidRPr="00B305EB">
        <w:rPr>
          <w:rFonts w:asciiTheme="minorHAnsi" w:eastAsia="Times New Roman" w:hAnsiTheme="minorHAnsi" w:cs="Calibri"/>
          <w:sz w:val="24"/>
          <w:szCs w:val="24"/>
        </w:rPr>
        <w:t>; организацион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код 1445001,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шифра општине 002.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05EB">
        <w:rPr>
          <w:rFonts w:asciiTheme="minorHAnsi" w:hAnsiTheme="minorHAnsi" w:cstheme="minorHAnsi"/>
          <w:b/>
          <w:sz w:val="24"/>
          <w:szCs w:val="24"/>
        </w:rPr>
        <w:t>Идентитет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b/>
          <w:sz w:val="24"/>
          <w:szCs w:val="24"/>
        </w:rPr>
        <w:t>понуђача и износ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b/>
          <w:sz w:val="24"/>
          <w:szCs w:val="24"/>
        </w:rPr>
        <w:t>бонуса</w:t>
      </w:r>
    </w:p>
    <w:p w:rsidR="00DF2D30" w:rsidRPr="006B1E81" w:rsidRDefault="00DF2D30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305EB">
        <w:rPr>
          <w:rFonts w:asciiTheme="minorHAnsi" w:hAnsiTheme="minorHAnsi" w:cstheme="minorHAnsi"/>
          <w:sz w:val="24"/>
          <w:szCs w:val="24"/>
        </w:rPr>
        <w:t>Иницијативу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додјелу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концесије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експлоатацију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935A71" w:rsidRPr="00935A71">
        <w:rPr>
          <w:rFonts w:asciiTheme="minorHAnsi" w:hAnsiTheme="minorHAnsi" w:cs="Calibri"/>
          <w:sz w:val="24"/>
          <w:szCs w:val="24"/>
          <w:lang w:val="sr-Cyrl-BA"/>
        </w:rPr>
        <w:t>техничког грађевинског камена – серпентинита на лежишту „Рудине“ код Станара</w:t>
      </w:r>
      <w:r w:rsidR="00935A71" w:rsidRPr="00B305EB">
        <w:rPr>
          <w:rFonts w:asciiTheme="minorHAnsi" w:hAnsiTheme="minorHAnsi" w:cstheme="minorHAnsi"/>
          <w:sz w:val="24"/>
          <w:szCs w:val="24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подн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и</w:t>
      </w:r>
      <w:r w:rsidRPr="00B305EB">
        <w:rPr>
          <w:rFonts w:asciiTheme="minorHAnsi" w:hAnsiTheme="minorHAnsi" w:cstheme="minorHAnsi"/>
          <w:sz w:val="24"/>
          <w:szCs w:val="24"/>
        </w:rPr>
        <w:t>јело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је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привредно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друштво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„</w:t>
      </w:r>
      <w:r w:rsidR="00935A71">
        <w:rPr>
          <w:rFonts w:asciiTheme="minorHAnsi" w:hAnsiTheme="minorHAnsi" w:cstheme="minorHAnsi"/>
          <w:sz w:val="24"/>
          <w:szCs w:val="24"/>
          <w:lang w:val="sr-Cyrl-BA"/>
        </w:rPr>
        <w:t>Суботић инжињеринг</w:t>
      </w:r>
      <w:r w:rsidRPr="00B305EB">
        <w:rPr>
          <w:rFonts w:asciiTheme="minorHAnsi" w:hAnsiTheme="minorHAnsi" w:cstheme="minorHAnsi"/>
          <w:sz w:val="24"/>
          <w:szCs w:val="24"/>
          <w:lang w:val="bs-Latn-BA"/>
        </w:rPr>
        <w:t xml:space="preserve">“ </w:t>
      </w:r>
      <w:r w:rsidRPr="00B305EB">
        <w:rPr>
          <w:rFonts w:asciiTheme="minorHAnsi" w:hAnsiTheme="minorHAnsi" w:cstheme="minorHAnsi"/>
          <w:sz w:val="24"/>
          <w:szCs w:val="24"/>
        </w:rPr>
        <w:t>д.</w:t>
      </w:r>
      <w:r w:rsidR="00AF47B8">
        <w:rPr>
          <w:rFonts w:asciiTheme="minorHAnsi" w:hAnsiTheme="minorHAnsi" w:cstheme="minorHAnsi"/>
          <w:sz w:val="24"/>
          <w:szCs w:val="24"/>
          <w:lang w:val="sr-Cyrl-BA"/>
        </w:rPr>
        <w:t>о.о.</w:t>
      </w:r>
      <w:r w:rsidRPr="00B305EB">
        <w:rPr>
          <w:rFonts w:asciiTheme="minorHAnsi" w:hAnsiTheme="minorHAnsi" w:cstheme="minorHAnsi"/>
          <w:sz w:val="24"/>
          <w:szCs w:val="24"/>
        </w:rPr>
        <w:t xml:space="preserve"> </w:t>
      </w:r>
      <w:r w:rsidR="00935A71">
        <w:rPr>
          <w:rFonts w:asciiTheme="minorHAnsi" w:hAnsiTheme="minorHAnsi" w:cstheme="minorHAnsi"/>
          <w:sz w:val="24"/>
          <w:szCs w:val="24"/>
          <w:lang w:val="sr-Cyrl-BA"/>
        </w:rPr>
        <w:t>Станари</w:t>
      </w:r>
      <w:r w:rsidRPr="00B305E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</w:p>
    <w:p w:rsidR="00DF2D30" w:rsidRPr="006B0AA9" w:rsidRDefault="00DF2D30" w:rsidP="006B0AA9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B305EB">
        <w:rPr>
          <w:rFonts w:asciiTheme="minorHAnsi" w:hAnsiTheme="minorHAnsi" w:cstheme="minorHAnsi"/>
          <w:sz w:val="24"/>
          <w:szCs w:val="24"/>
        </w:rPr>
        <w:t>Подносиоцу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инцијативе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додјељује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се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бонус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понуђено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рјешење (технички</w:t>
      </w:r>
      <w:r w:rsidR="007D511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и економско-финанси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ј</w:t>
      </w:r>
      <w:r w:rsidRPr="00B305EB">
        <w:rPr>
          <w:rFonts w:asciiTheme="minorHAnsi" w:hAnsiTheme="minorHAnsi" w:cstheme="minorHAnsi"/>
          <w:sz w:val="24"/>
          <w:szCs w:val="24"/>
        </w:rPr>
        <w:t>ски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аспект) који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износи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10% од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припадајућих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бодова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свим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критеријумима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вредновање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понуда.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Измјене и допуне Јавног позива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305EB">
        <w:rPr>
          <w:rFonts w:asciiTheme="minorHAnsi" w:hAnsiTheme="minorHAnsi" w:cstheme="minorHAnsi"/>
          <w:sz w:val="24"/>
          <w:szCs w:val="24"/>
          <w:lang w:val="sr-Cyrl-BA"/>
        </w:rPr>
        <w:t>Евентуалне измјене и допуне Јавног позива ће бити објављене на исти начин на који се објављује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„Службеном гласнику Републике 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Објављивање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Јавног 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позива  </w:t>
      </w:r>
    </w:p>
    <w:p w:rsidR="00DF2D30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Овај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објавиће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 у дневном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листу „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Глас Српске</w:t>
      </w:r>
      <w:r w:rsidRPr="00B305EB">
        <w:rPr>
          <w:rFonts w:asciiTheme="minorHAnsi" w:eastAsia="Times New Roman" w:hAnsiTheme="minorHAnsi" w:cs="Calibri"/>
          <w:sz w:val="24"/>
          <w:szCs w:val="24"/>
        </w:rPr>
        <w:t>“, „Службеном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Српске“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 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сајту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Владе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Српске, </w:t>
      </w:r>
      <w:r w:rsidRPr="00C85EA1">
        <w:rPr>
          <w:rFonts w:asciiTheme="minorHAnsi" w:eastAsia="Times New Roman" w:hAnsiTheme="minorHAnsi" w:cs="Calibri"/>
          <w:sz w:val="24"/>
          <w:szCs w:val="24"/>
        </w:rPr>
        <w:t>Министар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>с</w:t>
      </w:r>
      <w:r w:rsidRPr="00C85EA1">
        <w:rPr>
          <w:rFonts w:asciiTheme="minorHAnsi" w:eastAsia="Times New Roman" w:hAnsiTheme="minorHAnsi" w:cs="Calibri"/>
          <w:sz w:val="24"/>
          <w:szCs w:val="24"/>
        </w:rPr>
        <w:t>тва</w:t>
      </w:r>
      <w:r w:rsidRPr="00C85EA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85EA1">
        <w:rPr>
          <w:rFonts w:asciiTheme="minorHAnsi" w:eastAsia="Times New Roman" w:hAnsiTheme="minorHAnsi" w:cs="Calibri"/>
          <w:sz w:val="24"/>
          <w:szCs w:val="24"/>
        </w:rPr>
        <w:t>енергетике и рударства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hyperlink r:id="rId8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www.vladars.net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и на сајту Комисије за ко</w:t>
      </w:r>
      <w:r w:rsidR="008A7925">
        <w:rPr>
          <w:rStyle w:val="Hyperlink"/>
          <w:rFonts w:asciiTheme="minorHAnsi" w:eastAsia="Times New Roman" w:hAnsiTheme="minorHAnsi" w:cs="Calibri"/>
          <w:sz w:val="24"/>
          <w:szCs w:val="24"/>
          <w:lang w:val="sr-Cyrl-BA"/>
        </w:rPr>
        <w:t>н</w:t>
      </w:r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цесије Републике Српске </w:t>
      </w:r>
      <w:hyperlink r:id="rId9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www.koncesije-rs.org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.</w:t>
      </w:r>
    </w:p>
    <w:p w:rsidR="00191176" w:rsidRPr="00B305EB" w:rsidRDefault="00191176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Неблаговремене, непотпуне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као и 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поднесене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стране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овлашћеног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лица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узети у разматрање.</w:t>
      </w:r>
    </w:p>
    <w:p w:rsidR="00DF2D30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191176" w:rsidRPr="00B305EB" w:rsidRDefault="00191176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B305EB" w:rsidRDefault="00DF2D30" w:rsidP="006B0AA9">
      <w:pPr>
        <w:pStyle w:val="NoSpacing"/>
        <w:jc w:val="left"/>
      </w:pPr>
      <w:r w:rsidRPr="00B305EB">
        <w:t>Лицa задуженa за давање информација</w:t>
      </w:r>
    </w:p>
    <w:p w:rsidR="00DF2D30" w:rsidRPr="00B305EB" w:rsidRDefault="00DF2D30" w:rsidP="006B0AA9">
      <w:pPr>
        <w:pStyle w:val="NoSpacing"/>
        <w:jc w:val="left"/>
      </w:pPr>
    </w:p>
    <w:p w:rsidR="006B0AA9" w:rsidRPr="006B0AA9" w:rsidRDefault="007D5119" w:rsidP="006B0AA9">
      <w:pPr>
        <w:pStyle w:val="NoSpacing"/>
        <w:jc w:val="left"/>
        <w:rPr>
          <w:lang w:val="sr-Cyrl-CS"/>
        </w:rPr>
      </w:pPr>
      <w:r w:rsidRPr="006B0AA9">
        <w:rPr>
          <w:lang w:val="sr-Cyrl-CS"/>
        </w:rPr>
        <w:t>Есад Салчин</w:t>
      </w:r>
      <w:r w:rsidR="00DF2D30" w:rsidRPr="006B0AA9">
        <w:rPr>
          <w:lang w:val="sr-Cyrl-CS"/>
        </w:rPr>
        <w:t>, 051/339-</w:t>
      </w:r>
      <w:r w:rsidR="003878AB" w:rsidRPr="006B0AA9">
        <w:rPr>
          <w:lang w:val="sr-Cyrl-CS"/>
        </w:rPr>
        <w:t>423</w:t>
      </w:r>
      <w:r w:rsidR="00DF2D30" w:rsidRPr="006B0AA9">
        <w:rPr>
          <w:lang w:val="sr-Cyrl-CS"/>
        </w:rPr>
        <w:t>,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  <w:t xml:space="preserve">                                          Златко Поповић, 051/339-737. 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</w:p>
    <w:p w:rsidR="006B0AA9" w:rsidRPr="006B0AA9" w:rsidRDefault="006B0AA9" w:rsidP="006B0AA9">
      <w:pPr>
        <w:pStyle w:val="NoSpacing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F2D30" w:rsidRPr="00855212" w:rsidRDefault="00DF2D30" w:rsidP="00DF2D30">
      <w:pPr>
        <w:spacing w:line="240" w:lineRule="auto"/>
        <w:rPr>
          <w:rFonts w:asciiTheme="minorHAnsi" w:hAnsiTheme="minorHAnsi" w:cstheme="minorHAnsi"/>
          <w:sz w:val="24"/>
          <w:szCs w:val="24"/>
          <w:lang w:val="sr-Latn-BA"/>
        </w:rPr>
      </w:pPr>
      <w:r w:rsidRPr="00B305EB">
        <w:rPr>
          <w:rFonts w:asciiTheme="minorHAnsi" w:hAnsiTheme="minorHAnsi" w:cstheme="minorHAnsi"/>
          <w:sz w:val="24"/>
          <w:szCs w:val="24"/>
        </w:rPr>
        <w:t>Број: </w:t>
      </w:r>
      <w:r>
        <w:rPr>
          <w:rFonts w:asciiTheme="minorHAnsi" w:hAnsiTheme="minorHAnsi" w:cstheme="minorHAnsi"/>
          <w:sz w:val="24"/>
          <w:szCs w:val="24"/>
          <w:lang w:val="sr-Latn-BA"/>
        </w:rPr>
        <w:t>05.07</w:t>
      </w:r>
      <w:r w:rsidRPr="00FB30D9">
        <w:rPr>
          <w:rFonts w:asciiTheme="minorHAnsi" w:hAnsiTheme="minorHAnsi" w:cstheme="minorHAnsi"/>
          <w:sz w:val="24"/>
          <w:szCs w:val="24"/>
          <w:lang w:val="sr-Latn-BA"/>
        </w:rPr>
        <w:t>/</w:t>
      </w:r>
      <w:r w:rsidR="00B27923">
        <w:rPr>
          <w:rFonts w:asciiTheme="minorHAnsi" w:hAnsiTheme="minorHAnsi" w:cstheme="minorHAnsi"/>
          <w:sz w:val="24"/>
          <w:szCs w:val="24"/>
          <w:lang w:val="sr-Cyrl-BA"/>
        </w:rPr>
        <w:t>310-22</w:t>
      </w:r>
      <w:r w:rsidR="003878AB">
        <w:rPr>
          <w:rFonts w:asciiTheme="minorHAnsi" w:hAnsiTheme="minorHAnsi" w:cstheme="minorHAnsi"/>
          <w:sz w:val="24"/>
          <w:szCs w:val="24"/>
          <w:lang w:val="sr-Cyrl-BA"/>
        </w:rPr>
        <w:t>/1</w:t>
      </w:r>
      <w:r w:rsidR="00855212">
        <w:rPr>
          <w:rFonts w:asciiTheme="minorHAnsi" w:hAnsiTheme="minorHAnsi" w:cstheme="minorHAnsi"/>
          <w:sz w:val="24"/>
          <w:szCs w:val="24"/>
          <w:lang w:val="sr-Latn-BA"/>
        </w:rPr>
        <w:t>9</w:t>
      </w:r>
    </w:p>
    <w:p w:rsidR="00191176" w:rsidRDefault="00DF2D30" w:rsidP="006B0AA9">
      <w:pPr>
        <w:pStyle w:val="NoSpacing"/>
        <w:jc w:val="left"/>
        <w:rPr>
          <w:rFonts w:asciiTheme="minorHAnsi" w:hAnsiTheme="minorHAnsi" w:cstheme="minorHAnsi"/>
          <w:lang w:val="sr-Cyrl-CS"/>
        </w:rPr>
      </w:pPr>
      <w:r w:rsidRPr="00B305EB">
        <w:rPr>
          <w:rFonts w:asciiTheme="minorHAnsi" w:hAnsiTheme="minorHAnsi" w:cstheme="minorHAnsi"/>
        </w:rPr>
        <w:t>Датум:</w:t>
      </w:r>
      <w:r w:rsidR="00B27923">
        <w:rPr>
          <w:rFonts w:asciiTheme="minorHAnsi" w:hAnsiTheme="minorHAnsi" w:cstheme="minorHAnsi"/>
          <w:lang w:val="sr-Cyrl-BA"/>
        </w:rPr>
        <w:t>24</w:t>
      </w:r>
      <w:r w:rsidR="003878AB">
        <w:rPr>
          <w:rFonts w:asciiTheme="minorHAnsi" w:hAnsiTheme="minorHAnsi" w:cstheme="minorHAnsi"/>
        </w:rPr>
        <w:t>.</w:t>
      </w:r>
      <w:r w:rsidR="00B27923">
        <w:rPr>
          <w:rFonts w:asciiTheme="minorHAnsi" w:hAnsiTheme="minorHAnsi" w:cstheme="minorHAnsi"/>
          <w:lang w:val="sr-Cyrl-BA"/>
        </w:rPr>
        <w:t>01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  <w:r w:rsidR="002A51E9">
        <w:rPr>
          <w:rFonts w:asciiTheme="minorHAnsi" w:hAnsiTheme="minorHAnsi" w:cstheme="minorHAnsi"/>
        </w:rPr>
        <w:t>201</w:t>
      </w:r>
      <w:r w:rsidR="00855212">
        <w:rPr>
          <w:rFonts w:asciiTheme="minorHAnsi" w:hAnsiTheme="minorHAnsi" w:cstheme="minorHAnsi"/>
          <w:lang w:val="sr-Latn-BA"/>
        </w:rPr>
        <w:t>9</w:t>
      </w:r>
      <w:r w:rsidRPr="00B305EB">
        <w:rPr>
          <w:rFonts w:asciiTheme="minorHAnsi" w:hAnsiTheme="minorHAnsi" w:cstheme="minorHAnsi"/>
        </w:rPr>
        <w:t xml:space="preserve">.године     </w:t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4962B1">
        <w:rPr>
          <w:rFonts w:asciiTheme="minorHAnsi" w:hAnsiTheme="minorHAnsi" w:cstheme="minorHAnsi"/>
          <w:lang w:val="sr-Cyrl-CS"/>
        </w:rPr>
        <w:t xml:space="preserve">          </w:t>
      </w:r>
    </w:p>
    <w:p w:rsidR="00191176" w:rsidRDefault="00191176" w:rsidP="006B0AA9">
      <w:pPr>
        <w:pStyle w:val="NoSpacing"/>
        <w:jc w:val="left"/>
        <w:rPr>
          <w:rFonts w:asciiTheme="minorHAnsi" w:hAnsiTheme="minorHAnsi" w:cstheme="minorHAnsi"/>
          <w:lang w:val="sr-Cyrl-CS"/>
        </w:rPr>
      </w:pPr>
    </w:p>
    <w:p w:rsidR="00191176" w:rsidRDefault="00191176" w:rsidP="006B0AA9">
      <w:pPr>
        <w:pStyle w:val="NoSpacing"/>
        <w:jc w:val="left"/>
        <w:rPr>
          <w:rFonts w:asciiTheme="minorHAnsi" w:hAnsiTheme="minorHAnsi" w:cstheme="minorHAnsi"/>
          <w:lang w:val="sr-Cyrl-CS"/>
        </w:rPr>
      </w:pPr>
    </w:p>
    <w:p w:rsidR="006B0AA9" w:rsidRPr="006B0AA9" w:rsidRDefault="004962B1" w:rsidP="00191176">
      <w:pPr>
        <w:pStyle w:val="NoSpacing"/>
        <w:ind w:left="6480" w:firstLine="720"/>
        <w:jc w:val="left"/>
        <w:rPr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</w:t>
      </w:r>
      <w:r w:rsidR="006B0AA9" w:rsidRPr="006B0AA9">
        <w:rPr>
          <w:b/>
        </w:rPr>
        <w:t>М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Н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С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Т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А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 xml:space="preserve">Р  </w:t>
      </w:r>
    </w:p>
    <w:p w:rsidR="0010369C" w:rsidRPr="00DF0E42" w:rsidRDefault="000F24E5" w:rsidP="00DF0E42">
      <w:pPr>
        <w:pStyle w:val="NoSpacing"/>
        <w:ind w:left="6480" w:firstLine="720"/>
        <w:jc w:val="left"/>
        <w:rPr>
          <w:b/>
          <w:lang w:val="sr-Cyrl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91176">
        <w:rPr>
          <w:lang w:val="sr-Cyrl-CS"/>
        </w:rPr>
        <w:t xml:space="preserve">    </w:t>
      </w:r>
      <w:r>
        <w:rPr>
          <w:lang w:val="sr-Latn-BA"/>
        </w:rPr>
        <w:t xml:space="preserve">   </w:t>
      </w:r>
      <w:r w:rsidR="006B0AA9" w:rsidRPr="006B0AA9">
        <w:rPr>
          <w:b/>
        </w:rPr>
        <w:t>Петар Ђокић</w:t>
      </w:r>
      <w:r w:rsidR="006B0AA9">
        <w:rPr>
          <w:lang w:val="sr-Cyrl-CS"/>
        </w:rPr>
        <w:tab/>
      </w:r>
    </w:p>
    <w:sectPr w:rsidR="0010369C" w:rsidRPr="00DF0E42" w:rsidSect="00F76FF1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05" w:rsidRDefault="00A10205" w:rsidP="00F31523">
      <w:pPr>
        <w:spacing w:after="0" w:line="240" w:lineRule="auto"/>
      </w:pPr>
      <w:r>
        <w:separator/>
      </w:r>
    </w:p>
  </w:endnote>
  <w:endnote w:type="continuationSeparator" w:id="0">
    <w:p w:rsidR="00A10205" w:rsidRDefault="00A10205" w:rsidP="00F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05" w:rsidRDefault="00A10205" w:rsidP="00F31523">
      <w:pPr>
        <w:spacing w:after="0" w:line="240" w:lineRule="auto"/>
      </w:pPr>
      <w:r>
        <w:separator/>
      </w:r>
    </w:p>
  </w:footnote>
  <w:footnote w:type="continuationSeparator" w:id="0">
    <w:p w:rsidR="00A10205" w:rsidRDefault="00A10205" w:rsidP="00F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D16"/>
    <w:multiLevelType w:val="hybridMultilevel"/>
    <w:tmpl w:val="220EB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098A"/>
    <w:multiLevelType w:val="hybridMultilevel"/>
    <w:tmpl w:val="48264EB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6F0EEA"/>
    <w:multiLevelType w:val="hybridMultilevel"/>
    <w:tmpl w:val="D6923602"/>
    <w:lvl w:ilvl="0" w:tplc="0409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E7804"/>
    <w:multiLevelType w:val="hybridMultilevel"/>
    <w:tmpl w:val="279A9D9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645A93"/>
    <w:multiLevelType w:val="hybridMultilevel"/>
    <w:tmpl w:val="85F80E10"/>
    <w:lvl w:ilvl="0" w:tplc="1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26E5965"/>
    <w:multiLevelType w:val="hybridMultilevel"/>
    <w:tmpl w:val="25325F0A"/>
    <w:lvl w:ilvl="0" w:tplc="D0DC1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50C01"/>
    <w:multiLevelType w:val="hybridMultilevel"/>
    <w:tmpl w:val="81CCED34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10A9"/>
    <w:multiLevelType w:val="multilevel"/>
    <w:tmpl w:val="FD46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auto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B40"/>
    <w:rsid w:val="00031211"/>
    <w:rsid w:val="00042CF0"/>
    <w:rsid w:val="0004723B"/>
    <w:rsid w:val="00061F89"/>
    <w:rsid w:val="00070D21"/>
    <w:rsid w:val="000828A1"/>
    <w:rsid w:val="000912E7"/>
    <w:rsid w:val="000A68F8"/>
    <w:rsid w:val="000A7A4D"/>
    <w:rsid w:val="000B4CE0"/>
    <w:rsid w:val="000C7DA7"/>
    <w:rsid w:val="000E371B"/>
    <w:rsid w:val="000F24E5"/>
    <w:rsid w:val="000F6264"/>
    <w:rsid w:val="000F7F74"/>
    <w:rsid w:val="00100004"/>
    <w:rsid w:val="00101227"/>
    <w:rsid w:val="00127162"/>
    <w:rsid w:val="001406FC"/>
    <w:rsid w:val="00155A91"/>
    <w:rsid w:val="00184A26"/>
    <w:rsid w:val="00191176"/>
    <w:rsid w:val="001D350C"/>
    <w:rsid w:val="001E426F"/>
    <w:rsid w:val="001F66A5"/>
    <w:rsid w:val="00207E04"/>
    <w:rsid w:val="002115A2"/>
    <w:rsid w:val="00252B7E"/>
    <w:rsid w:val="0026394A"/>
    <w:rsid w:val="002666EC"/>
    <w:rsid w:val="00290EAF"/>
    <w:rsid w:val="002A51E9"/>
    <w:rsid w:val="002C4A98"/>
    <w:rsid w:val="002F1B81"/>
    <w:rsid w:val="00327A9D"/>
    <w:rsid w:val="00352254"/>
    <w:rsid w:val="0036114E"/>
    <w:rsid w:val="00361EDA"/>
    <w:rsid w:val="00375BEE"/>
    <w:rsid w:val="003878AB"/>
    <w:rsid w:val="003A4A17"/>
    <w:rsid w:val="003B4911"/>
    <w:rsid w:val="003C2BDE"/>
    <w:rsid w:val="003C6637"/>
    <w:rsid w:val="003E1394"/>
    <w:rsid w:val="003E3A7C"/>
    <w:rsid w:val="003E71DC"/>
    <w:rsid w:val="00401CE0"/>
    <w:rsid w:val="00402180"/>
    <w:rsid w:val="004345E9"/>
    <w:rsid w:val="00446BC2"/>
    <w:rsid w:val="00465C69"/>
    <w:rsid w:val="004722B2"/>
    <w:rsid w:val="004962B1"/>
    <w:rsid w:val="004A74DA"/>
    <w:rsid w:val="004B0BB7"/>
    <w:rsid w:val="004D0FF4"/>
    <w:rsid w:val="004D3CD2"/>
    <w:rsid w:val="004E619F"/>
    <w:rsid w:val="00517B0B"/>
    <w:rsid w:val="00525B38"/>
    <w:rsid w:val="00542660"/>
    <w:rsid w:val="005E0D51"/>
    <w:rsid w:val="005E19D3"/>
    <w:rsid w:val="005E2B89"/>
    <w:rsid w:val="005F24DA"/>
    <w:rsid w:val="005F53CA"/>
    <w:rsid w:val="006059CF"/>
    <w:rsid w:val="006060E4"/>
    <w:rsid w:val="00632089"/>
    <w:rsid w:val="00641F50"/>
    <w:rsid w:val="00643201"/>
    <w:rsid w:val="0064438F"/>
    <w:rsid w:val="00645901"/>
    <w:rsid w:val="006461AA"/>
    <w:rsid w:val="00676C06"/>
    <w:rsid w:val="00677D81"/>
    <w:rsid w:val="006832D6"/>
    <w:rsid w:val="00692435"/>
    <w:rsid w:val="006B0AA9"/>
    <w:rsid w:val="006B6A8B"/>
    <w:rsid w:val="006C084A"/>
    <w:rsid w:val="006C7B54"/>
    <w:rsid w:val="006C7F15"/>
    <w:rsid w:val="006E3C07"/>
    <w:rsid w:val="006F502A"/>
    <w:rsid w:val="0078259C"/>
    <w:rsid w:val="007834E6"/>
    <w:rsid w:val="007861AD"/>
    <w:rsid w:val="00786824"/>
    <w:rsid w:val="007A23E3"/>
    <w:rsid w:val="007B7B0E"/>
    <w:rsid w:val="007D1A58"/>
    <w:rsid w:val="007D5119"/>
    <w:rsid w:val="007E026E"/>
    <w:rsid w:val="007F238B"/>
    <w:rsid w:val="007F23E3"/>
    <w:rsid w:val="00801B5A"/>
    <w:rsid w:val="00802B84"/>
    <w:rsid w:val="00807623"/>
    <w:rsid w:val="00850273"/>
    <w:rsid w:val="008543F0"/>
    <w:rsid w:val="00854583"/>
    <w:rsid w:val="00855212"/>
    <w:rsid w:val="008604C2"/>
    <w:rsid w:val="00863CF5"/>
    <w:rsid w:val="008649DB"/>
    <w:rsid w:val="00890130"/>
    <w:rsid w:val="008A49F6"/>
    <w:rsid w:val="008A7925"/>
    <w:rsid w:val="008D40E6"/>
    <w:rsid w:val="008E6D89"/>
    <w:rsid w:val="0090668B"/>
    <w:rsid w:val="00917113"/>
    <w:rsid w:val="00922DC5"/>
    <w:rsid w:val="009256CE"/>
    <w:rsid w:val="00935A71"/>
    <w:rsid w:val="00972628"/>
    <w:rsid w:val="009A0B07"/>
    <w:rsid w:val="009D0DCA"/>
    <w:rsid w:val="009D42B5"/>
    <w:rsid w:val="009E140B"/>
    <w:rsid w:val="009F5D2A"/>
    <w:rsid w:val="00A02C32"/>
    <w:rsid w:val="00A10205"/>
    <w:rsid w:val="00A256A8"/>
    <w:rsid w:val="00A33DF0"/>
    <w:rsid w:val="00A602A7"/>
    <w:rsid w:val="00A60F53"/>
    <w:rsid w:val="00A629C5"/>
    <w:rsid w:val="00A64A2C"/>
    <w:rsid w:val="00AA028C"/>
    <w:rsid w:val="00AA0AF0"/>
    <w:rsid w:val="00AA3243"/>
    <w:rsid w:val="00AC78F0"/>
    <w:rsid w:val="00AD18A2"/>
    <w:rsid w:val="00AD70FD"/>
    <w:rsid w:val="00AF47B8"/>
    <w:rsid w:val="00AF79F3"/>
    <w:rsid w:val="00B16DE2"/>
    <w:rsid w:val="00B2166B"/>
    <w:rsid w:val="00B27923"/>
    <w:rsid w:val="00B56065"/>
    <w:rsid w:val="00B62BEC"/>
    <w:rsid w:val="00B87D9D"/>
    <w:rsid w:val="00BA1357"/>
    <w:rsid w:val="00BB0707"/>
    <w:rsid w:val="00BC6129"/>
    <w:rsid w:val="00BC7B40"/>
    <w:rsid w:val="00BE07DD"/>
    <w:rsid w:val="00BE3348"/>
    <w:rsid w:val="00BE5109"/>
    <w:rsid w:val="00BE7E8F"/>
    <w:rsid w:val="00BF0614"/>
    <w:rsid w:val="00C03952"/>
    <w:rsid w:val="00C21156"/>
    <w:rsid w:val="00C217FF"/>
    <w:rsid w:val="00C54327"/>
    <w:rsid w:val="00C71712"/>
    <w:rsid w:val="00C71BDA"/>
    <w:rsid w:val="00C720DB"/>
    <w:rsid w:val="00C85EA1"/>
    <w:rsid w:val="00C97469"/>
    <w:rsid w:val="00CB52BB"/>
    <w:rsid w:val="00CE4BEE"/>
    <w:rsid w:val="00D03073"/>
    <w:rsid w:val="00D059FA"/>
    <w:rsid w:val="00D5779E"/>
    <w:rsid w:val="00D5799A"/>
    <w:rsid w:val="00D65F0D"/>
    <w:rsid w:val="00D8133B"/>
    <w:rsid w:val="00DB6239"/>
    <w:rsid w:val="00DC6112"/>
    <w:rsid w:val="00DF0E42"/>
    <w:rsid w:val="00DF2D30"/>
    <w:rsid w:val="00DF6D2E"/>
    <w:rsid w:val="00E05AAD"/>
    <w:rsid w:val="00E2144A"/>
    <w:rsid w:val="00E2647D"/>
    <w:rsid w:val="00E93B15"/>
    <w:rsid w:val="00E9717F"/>
    <w:rsid w:val="00EA12BC"/>
    <w:rsid w:val="00EA2699"/>
    <w:rsid w:val="00EA533A"/>
    <w:rsid w:val="00EB6D70"/>
    <w:rsid w:val="00ED725D"/>
    <w:rsid w:val="00EE7F5D"/>
    <w:rsid w:val="00F156F4"/>
    <w:rsid w:val="00F31361"/>
    <w:rsid w:val="00F31523"/>
    <w:rsid w:val="00F32B91"/>
    <w:rsid w:val="00F40A8A"/>
    <w:rsid w:val="00F50E6B"/>
    <w:rsid w:val="00F652D4"/>
    <w:rsid w:val="00F74EDE"/>
    <w:rsid w:val="00F76FF1"/>
    <w:rsid w:val="00F821BF"/>
    <w:rsid w:val="00F87327"/>
    <w:rsid w:val="00F91C27"/>
    <w:rsid w:val="00F97242"/>
    <w:rsid w:val="00FA1C19"/>
    <w:rsid w:val="00FA2CA1"/>
    <w:rsid w:val="00FD59B1"/>
    <w:rsid w:val="00FD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6DD1"/>
  <w15:docId w15:val="{D7D2BB5C-BD9D-4213-BE0E-F25F94F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7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">
    <w:name w:val="Char"/>
    <w:basedOn w:val="Normal"/>
    <w:rsid w:val="00AC78F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r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cesije-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B359-DB15-451D-9402-1A057FE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Popovic</dc:creator>
  <cp:lastModifiedBy>Esad Salcin</cp:lastModifiedBy>
  <cp:revision>69</cp:revision>
  <cp:lastPrinted>2019-01-24T12:45:00Z</cp:lastPrinted>
  <dcterms:created xsi:type="dcterms:W3CDTF">2014-08-12T09:24:00Z</dcterms:created>
  <dcterms:modified xsi:type="dcterms:W3CDTF">2019-01-24T12:54:00Z</dcterms:modified>
</cp:coreProperties>
</file>